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0" w:type="dxa"/>
          <w:left w:w="50" w:type="dxa"/>
          <w:bottom w:w="50" w:type="dxa"/>
          <w:right w:w="50" w:type="dxa"/>
        </w:tblCellMar>
        <w:tblLook w:val="0000" w:firstRow="0" w:lastRow="0" w:firstColumn="0" w:lastColumn="0" w:noHBand="0" w:noVBand="0"/>
      </w:tblPr>
      <w:tblGrid>
        <w:gridCol w:w="750"/>
        <w:gridCol w:w="450"/>
        <w:gridCol w:w="350"/>
        <w:gridCol w:w="650"/>
        <w:gridCol w:w="1400"/>
        <w:gridCol w:w="1650"/>
        <w:gridCol w:w="1750"/>
        <w:gridCol w:w="1950"/>
        <w:gridCol w:w="1700"/>
        <w:gridCol w:w="1450"/>
        <w:gridCol w:w="300"/>
        <w:gridCol w:w="1350"/>
        <w:gridCol w:w="850"/>
        <w:gridCol w:w="1200"/>
      </w:tblGrid>
      <w:tr w:rsidR="009E196F" w14:paraId="14CCF70E" w14:textId="77777777">
        <w:trPr>
          <w:trHeight w:val="950"/>
          <w:jc w:val="center"/>
        </w:trPr>
        <w:tc>
          <w:tcPr>
            <w:tcW w:w="1200" w:type="dxa"/>
            <w:gridSpan w:val="2"/>
            <w:tcBorders>
              <w:top w:val="single" w:sz="6" w:space="0" w:color="000000"/>
              <w:left w:val="single" w:sz="6" w:space="0" w:color="000000"/>
              <w:bottom w:val="single" w:sz="6" w:space="0" w:color="000000"/>
              <w:right w:val="single" w:sz="6" w:space="0" w:color="000000"/>
            </w:tcBorders>
            <w:vAlign w:val="center"/>
          </w:tcPr>
          <w:p w14:paraId="44B53CB2" w14:textId="77777777" w:rsidR="009E196F" w:rsidRDefault="00000000">
            <w:pPr>
              <w:spacing w:after="0"/>
              <w:jc w:val="center"/>
            </w:pPr>
            <w:r>
              <w:rPr>
                <w:b/>
                <w:bCs/>
                <w:sz w:val="20"/>
                <w:szCs w:val="20"/>
              </w:rPr>
              <w:t>MEB</w:t>
            </w:r>
          </w:p>
        </w:tc>
        <w:tc>
          <w:tcPr>
            <w:tcW w:w="13400" w:type="dxa"/>
            <w:gridSpan w:val="11"/>
            <w:tcBorders>
              <w:top w:val="single" w:sz="6" w:space="0" w:color="000000"/>
              <w:left w:val="single" w:sz="6" w:space="0" w:color="000000"/>
              <w:bottom w:val="single" w:sz="6" w:space="0" w:color="000000"/>
              <w:right w:val="single" w:sz="6" w:space="0" w:color="000000"/>
            </w:tcBorders>
            <w:vAlign w:val="center"/>
          </w:tcPr>
          <w:p w14:paraId="77E64949" w14:textId="77777777" w:rsidR="009E196F" w:rsidRDefault="00000000">
            <w:pPr>
              <w:spacing w:after="0"/>
              <w:jc w:val="center"/>
            </w:pPr>
            <w:r>
              <w:rPr>
                <w:b/>
                <w:bCs/>
                <w:sz w:val="18"/>
                <w:szCs w:val="18"/>
              </w:rPr>
              <w:t>2026-2027 EĞİTİM-ÖĞRETİM YILI  İLİ  İLÇESİ  MOTORLU ARAÇLAR TEKNOLOJISI ALANI</w:t>
            </w:r>
          </w:p>
          <w:p w14:paraId="58966071" w14:textId="77777777" w:rsidR="009E196F" w:rsidRDefault="00000000">
            <w:pPr>
              <w:spacing w:after="0"/>
              <w:jc w:val="center"/>
            </w:pPr>
            <w:r>
              <w:rPr>
                <w:b/>
                <w:bCs/>
                <w:sz w:val="22"/>
                <w:szCs w:val="22"/>
              </w:rPr>
              <w:t>11. SINIFLAR HAREKET KONTROL SİSTEMLERİ ATÖLYESİ DERSİ ÜNİTELENDİRİLMİŞ YILLIK DERS PLANI</w:t>
            </w:r>
          </w:p>
        </w:tc>
        <w:tc>
          <w:tcPr>
            <w:tcW w:w="1200" w:type="dxa"/>
            <w:tcBorders>
              <w:top w:val="single" w:sz="6" w:space="0" w:color="000000"/>
              <w:left w:val="single" w:sz="6" w:space="0" w:color="000000"/>
              <w:bottom w:val="single" w:sz="6" w:space="0" w:color="000000"/>
              <w:right w:val="single" w:sz="6" w:space="0" w:color="000000"/>
            </w:tcBorders>
            <w:vAlign w:val="center"/>
          </w:tcPr>
          <w:p w14:paraId="1BFEB0AF" w14:textId="77777777" w:rsidR="009E196F" w:rsidRDefault="00000000">
            <w:pPr>
              <w:spacing w:after="0"/>
              <w:jc w:val="center"/>
            </w:pPr>
            <w:r>
              <w:rPr>
                <w:b/>
                <w:bCs/>
                <w:sz w:val="20"/>
                <w:szCs w:val="20"/>
              </w:rPr>
              <w:t>MEB</w:t>
            </w:r>
          </w:p>
        </w:tc>
      </w:tr>
      <w:tr w:rsidR="009E196F" w14:paraId="488FBF57" w14:textId="77777777">
        <w:trPr>
          <w:cantSplit/>
          <w:trHeight w:val="600"/>
          <w:tblHeader/>
          <w:jc w:val="center"/>
        </w:trPr>
        <w:tc>
          <w:tcPr>
            <w:tcW w:w="7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2E8085" w14:textId="77777777" w:rsidR="009E196F" w:rsidRDefault="00000000">
            <w:pPr>
              <w:spacing w:after="0"/>
              <w:jc w:val="center"/>
            </w:pPr>
            <w:r>
              <w:rPr>
                <w:b/>
                <w:bCs/>
              </w:rPr>
              <w:t>AY</w:t>
            </w:r>
          </w:p>
        </w:tc>
        <w:tc>
          <w:tcPr>
            <w:tcW w:w="8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11053D25" w14:textId="77777777" w:rsidR="009E196F" w:rsidRDefault="00000000">
            <w:pPr>
              <w:spacing w:after="0"/>
              <w:jc w:val="center"/>
            </w:pPr>
            <w:r>
              <w:rPr>
                <w:b/>
                <w:bCs/>
              </w:rPr>
              <w:t>HAFTA</w:t>
            </w:r>
          </w:p>
        </w:tc>
        <w:tc>
          <w:tcPr>
            <w:tcW w:w="6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1076B38" w14:textId="77777777" w:rsidR="009E196F" w:rsidRDefault="00000000">
            <w:pPr>
              <w:spacing w:after="0"/>
              <w:jc w:val="center"/>
            </w:pPr>
            <w:r>
              <w:rPr>
                <w:b/>
                <w:bCs/>
              </w:rPr>
              <w:t>DERS SAATİ</w:t>
            </w:r>
          </w:p>
        </w:tc>
        <w:tc>
          <w:tcPr>
            <w:tcW w:w="14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A8EE5A" w14:textId="77777777" w:rsidR="009E196F" w:rsidRDefault="00000000">
            <w:pPr>
              <w:spacing w:after="0"/>
              <w:jc w:val="center"/>
            </w:pPr>
            <w:r>
              <w:rPr>
                <w:b/>
                <w:bCs/>
              </w:rPr>
              <w:t>ÖĞRENME BİRİMİ</w:t>
            </w:r>
          </w:p>
        </w:tc>
        <w:tc>
          <w:tcPr>
            <w:tcW w:w="16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CCD693" w14:textId="77777777" w:rsidR="009E196F" w:rsidRDefault="00000000">
            <w:pPr>
              <w:spacing w:after="0"/>
              <w:jc w:val="center"/>
            </w:pPr>
            <w:r>
              <w:rPr>
                <w:b/>
                <w:bCs/>
              </w:rPr>
              <w:t>KONU</w:t>
            </w:r>
          </w:p>
        </w:tc>
        <w:tc>
          <w:tcPr>
            <w:tcW w:w="17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050A41D" w14:textId="77777777" w:rsidR="009E196F" w:rsidRDefault="00000000">
            <w:pPr>
              <w:spacing w:after="0"/>
              <w:jc w:val="center"/>
            </w:pPr>
            <w:r>
              <w:rPr>
                <w:b/>
                <w:bCs/>
              </w:rPr>
              <w:t>BECERİ / KAZANIM</w:t>
            </w:r>
          </w:p>
        </w:tc>
        <w:tc>
          <w:tcPr>
            <w:tcW w:w="19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B4B6CB" w14:textId="77777777" w:rsidR="009E196F" w:rsidRDefault="00000000">
            <w:pPr>
              <w:spacing w:after="0"/>
              <w:jc w:val="center"/>
            </w:pPr>
            <w:r>
              <w:rPr>
                <w:b/>
                <w:bCs/>
              </w:rPr>
              <w:t>KAZANIM AÇIKLAMASI</w:t>
            </w:r>
          </w:p>
        </w:tc>
        <w:tc>
          <w:tcPr>
            <w:tcW w:w="17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D53D72" w14:textId="77777777" w:rsidR="009E196F" w:rsidRDefault="00000000">
            <w:pPr>
              <w:spacing w:after="0"/>
              <w:jc w:val="center"/>
            </w:pPr>
            <w:r>
              <w:rPr>
                <w:b/>
                <w:bCs/>
              </w:rPr>
              <w:t>ÖLÇME DEĞERLENDİRME</w:t>
            </w:r>
          </w:p>
        </w:tc>
        <w:tc>
          <w:tcPr>
            <w:tcW w:w="14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2A324FE" w14:textId="77777777" w:rsidR="009E196F" w:rsidRDefault="00000000">
            <w:pPr>
              <w:spacing w:after="0"/>
              <w:jc w:val="center"/>
            </w:pPr>
            <w:r>
              <w:rPr>
                <w:b/>
                <w:bCs/>
              </w:rPr>
              <w:t>ETKİNLİK</w:t>
            </w:r>
          </w:p>
        </w:tc>
        <w:tc>
          <w:tcPr>
            <w:tcW w:w="165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07CEF14E" w14:textId="77777777" w:rsidR="009E196F" w:rsidRDefault="00000000">
            <w:pPr>
              <w:spacing w:after="0"/>
              <w:jc w:val="center"/>
            </w:pPr>
            <w:r>
              <w:rPr>
                <w:b/>
                <w:bCs/>
              </w:rPr>
              <w:t>ÖĞRETİM YÖNTEM VE TEKNİKLERİ</w:t>
            </w:r>
          </w:p>
        </w:tc>
        <w:tc>
          <w:tcPr>
            <w:tcW w:w="205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90BE653" w14:textId="77777777" w:rsidR="009E196F" w:rsidRDefault="00000000">
            <w:pPr>
              <w:spacing w:after="0"/>
              <w:jc w:val="center"/>
            </w:pPr>
            <w:r>
              <w:rPr>
                <w:b/>
                <w:bCs/>
              </w:rPr>
              <w:t>EĞİTİM ORTAM VE DONANIMI</w:t>
            </w:r>
          </w:p>
        </w:tc>
      </w:tr>
      <w:tr w:rsidR="009E196F" w14:paraId="27DCB429" w14:textId="77777777">
        <w:trPr>
          <w:cantSplit/>
          <w:jc w:val="center"/>
        </w:trPr>
        <w:tc>
          <w:tcPr>
            <w:tcW w:w="750" w:type="dxa"/>
            <w:vMerge w:val="restart"/>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4DAC477E" w14:textId="77777777" w:rsidR="009E196F" w:rsidRDefault="00000000">
            <w:pPr>
              <w:spacing w:after="0"/>
              <w:jc w:val="center"/>
            </w:pPr>
            <w:r>
              <w:rPr>
                <w:b/>
                <w:bCs/>
                <w:sz w:val="22"/>
                <w:szCs w:val="22"/>
              </w:rPr>
              <w:t>EYLÜL</w:t>
            </w:r>
          </w:p>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653F9346" w14:textId="77777777" w:rsidR="009E196F" w:rsidRDefault="00000000">
            <w:pPr>
              <w:spacing w:after="0"/>
              <w:jc w:val="center"/>
            </w:pPr>
            <w:r>
              <w:rPr>
                <w:b/>
                <w:bCs/>
              </w:rPr>
              <w:t>14-18 EYLÜL</w:t>
            </w:r>
          </w:p>
        </w:tc>
        <w:tc>
          <w:tcPr>
            <w:tcW w:w="650" w:type="dxa"/>
            <w:tcBorders>
              <w:top w:val="single" w:sz="6" w:space="0" w:color="000000"/>
              <w:left w:val="single" w:sz="6" w:space="0" w:color="000000"/>
              <w:bottom w:val="single" w:sz="6" w:space="0" w:color="000000"/>
              <w:right w:val="single" w:sz="6" w:space="0" w:color="000000"/>
            </w:tcBorders>
            <w:vAlign w:val="center"/>
          </w:tcPr>
          <w:p w14:paraId="5301D0DA" w14:textId="08B8696F"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07B60EAB" w14:textId="77777777" w:rsidR="009E196F" w:rsidRDefault="00000000">
            <w:pPr>
              <w:spacing w:after="0"/>
              <w:jc w:val="center"/>
            </w:pPr>
            <w:r>
              <w:rPr>
                <w:sz w:val="12"/>
                <w:szCs w:val="12"/>
              </w:rPr>
              <w:t>1. GÜÇ AKTARMA ORGANLARI</w:t>
            </w:r>
          </w:p>
        </w:tc>
        <w:tc>
          <w:tcPr>
            <w:tcW w:w="1650" w:type="dxa"/>
            <w:tcBorders>
              <w:top w:val="single" w:sz="6" w:space="0" w:color="000000"/>
              <w:left w:val="single" w:sz="6" w:space="0" w:color="000000"/>
              <w:bottom w:val="single" w:sz="6" w:space="0" w:color="000000"/>
              <w:right w:val="single" w:sz="6" w:space="0" w:color="000000"/>
            </w:tcBorders>
            <w:vAlign w:val="center"/>
          </w:tcPr>
          <w:p w14:paraId="6E5D76EE" w14:textId="77777777" w:rsidR="009E196F" w:rsidRDefault="00000000">
            <w:pPr>
              <w:spacing w:after="0"/>
              <w:jc w:val="center"/>
            </w:pPr>
            <w:r>
              <w:rPr>
                <w:sz w:val="12"/>
                <w:szCs w:val="12"/>
              </w:rPr>
              <w:t>1. Araç lifte alınması 2. Güç aktarma organları 3. Araçlarda motorun yeri ve çekiş tipleri</w:t>
            </w:r>
          </w:p>
        </w:tc>
        <w:tc>
          <w:tcPr>
            <w:tcW w:w="1750" w:type="dxa"/>
            <w:tcBorders>
              <w:top w:val="single" w:sz="6" w:space="0" w:color="000000"/>
              <w:left w:val="single" w:sz="6" w:space="0" w:color="000000"/>
              <w:bottom w:val="single" w:sz="6" w:space="0" w:color="000000"/>
              <w:right w:val="single" w:sz="6" w:space="0" w:color="000000"/>
            </w:tcBorders>
            <w:vAlign w:val="center"/>
          </w:tcPr>
          <w:p w14:paraId="12A88D3D" w14:textId="77777777" w:rsidR="009E196F" w:rsidRDefault="00000000">
            <w:pPr>
              <w:spacing w:after="0"/>
              <w:jc w:val="center"/>
            </w:pPr>
            <w:r>
              <w:rPr>
                <w:sz w:val="12"/>
                <w:szCs w:val="12"/>
              </w:rPr>
              <w:t>1. Aracı lifte alır. 2. Güç aktarma organlarının genel kontrollerini yapar. 3. Aracın çekiş tipini ve motorun yerini tespit eder.</w:t>
            </w:r>
          </w:p>
        </w:tc>
        <w:tc>
          <w:tcPr>
            <w:tcW w:w="1950" w:type="dxa"/>
            <w:tcBorders>
              <w:top w:val="single" w:sz="6" w:space="0" w:color="000000"/>
              <w:left w:val="single" w:sz="6" w:space="0" w:color="000000"/>
              <w:bottom w:val="single" w:sz="6" w:space="0" w:color="000000"/>
              <w:right w:val="single" w:sz="6" w:space="0" w:color="000000"/>
            </w:tcBorders>
            <w:vAlign w:val="center"/>
          </w:tcPr>
          <w:p w14:paraId="673F0B8A" w14:textId="77777777" w:rsidR="009E196F" w:rsidRDefault="00000000">
            <w:pPr>
              <w:spacing w:after="0"/>
              <w:jc w:val="center"/>
            </w:pPr>
            <w:r>
              <w:rPr>
                <w:sz w:val="11"/>
                <w:szCs w:val="11"/>
              </w:rPr>
              <w:t xml:space="preserve"> İş sağlığı ve güvenliği tedbirlerinin alınması sağlanır. </w:t>
            </w:r>
            <w:r>
              <w:rPr>
                <w:sz w:val="11"/>
                <w:szCs w:val="11"/>
              </w:rPr>
              <w:t xml:space="preserve"> Aracı emniyet kurallarına uygun bir şekilde lifte alınması sağlanır. </w:t>
            </w:r>
            <w:r>
              <w:rPr>
                <w:sz w:val="11"/>
                <w:szCs w:val="11"/>
              </w:rPr>
              <w:t xml:space="preserve"> Araç üzerinde motor ve güç aktarma organlarının yağ kaçak kontrollerinin yapılması sağlanır. </w:t>
            </w:r>
            <w:r>
              <w:rPr>
                <w:sz w:val="11"/>
                <w:szCs w:val="11"/>
              </w:rPr>
              <w:t xml:space="preserve"> Güç aktarma organlarının mekanik bağlantılarının kontrollerinin yapılması sağlanır. </w:t>
            </w:r>
            <w:r>
              <w:rPr>
                <w:sz w:val="11"/>
                <w:szCs w:val="11"/>
              </w:rPr>
              <w:t xml:space="preserve"> Arkadan itişli araçta güç aktarma organlarının sıralanışı ve yerinin belirlenmesi sağlanır. </w:t>
            </w:r>
            <w:r>
              <w:rPr>
                <w:sz w:val="11"/>
                <w:szCs w:val="11"/>
              </w:rPr>
              <w:t> Önden çekişli araçta güç aktarma organlarının sıralanışı ve yerinin belirlenmesi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78AA97AD" w14:textId="77777777" w:rsidR="009E196F" w:rsidRDefault="00000000">
            <w:pPr>
              <w:spacing w:after="0"/>
              <w:jc w:val="center"/>
            </w:pPr>
            <w:r>
              <w:rPr>
                <w:sz w:val="11"/>
                <w:szCs w:val="11"/>
              </w:rPr>
              <w:t>Gözlem formu, derecelendirme ölçeği ve dereceli puanlama anahtarı gibi ölçme araçlarından uygun olanlar seçilerek kullanılabilir. Bunun yanında öz değerlendirme ve akran değerlendirme formları</w:t>
            </w:r>
          </w:p>
        </w:tc>
        <w:tc>
          <w:tcPr>
            <w:tcW w:w="1450" w:type="dxa"/>
            <w:tcBorders>
              <w:top w:val="single" w:sz="6" w:space="0" w:color="000000"/>
              <w:left w:val="single" w:sz="6" w:space="0" w:color="000000"/>
              <w:bottom w:val="single" w:sz="6" w:space="0" w:color="000000"/>
              <w:right w:val="single" w:sz="6" w:space="0" w:color="000000"/>
            </w:tcBorders>
            <w:vAlign w:val="center"/>
          </w:tcPr>
          <w:p w14:paraId="4389D34A" w14:textId="77777777" w:rsidR="009E196F" w:rsidRDefault="00000000">
            <w:pPr>
              <w:spacing w:after="0"/>
              <w:jc w:val="center"/>
            </w:pPr>
            <w:r>
              <w:rPr>
                <w:b/>
                <w:bCs/>
                <w:color w:val="FF0000"/>
                <w:sz w:val="12"/>
                <w:szCs w:val="12"/>
              </w:rPr>
              <w:t>15 Temmuz Demokrasi ve Milli Birlik Günü</w:t>
            </w: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197B9913"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35AC238D" w14:textId="77777777" w:rsidR="009E196F" w:rsidRDefault="00000000">
            <w:pPr>
              <w:spacing w:after="0"/>
              <w:jc w:val="center"/>
            </w:pPr>
            <w:r>
              <w:rPr>
                <w:sz w:val="11"/>
                <w:szCs w:val="11"/>
              </w:rPr>
              <w:t>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rsidR="009E196F" w14:paraId="3528E736" w14:textId="77777777">
        <w:trPr>
          <w:cantSplit/>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58F85DDD" w14:textId="77777777" w:rsidR="009E196F" w:rsidRDefault="009E196F"/>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4B35C060" w14:textId="77777777" w:rsidR="009E196F" w:rsidRDefault="00000000">
            <w:pPr>
              <w:spacing w:after="0"/>
              <w:jc w:val="center"/>
            </w:pPr>
            <w:r>
              <w:rPr>
                <w:b/>
                <w:bCs/>
              </w:rPr>
              <w:t>21-25 EYLÜL</w:t>
            </w:r>
          </w:p>
        </w:tc>
        <w:tc>
          <w:tcPr>
            <w:tcW w:w="650" w:type="dxa"/>
            <w:tcBorders>
              <w:top w:val="single" w:sz="6" w:space="0" w:color="000000"/>
              <w:left w:val="single" w:sz="6" w:space="0" w:color="000000"/>
              <w:bottom w:val="single" w:sz="6" w:space="0" w:color="000000"/>
              <w:right w:val="single" w:sz="6" w:space="0" w:color="000000"/>
            </w:tcBorders>
            <w:vAlign w:val="center"/>
          </w:tcPr>
          <w:p w14:paraId="6821FB97" w14:textId="267B883B"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7ABDAC17" w14:textId="77777777" w:rsidR="009E196F" w:rsidRDefault="00000000">
            <w:pPr>
              <w:spacing w:after="0"/>
              <w:jc w:val="center"/>
            </w:pPr>
            <w:r>
              <w:rPr>
                <w:sz w:val="12"/>
                <w:szCs w:val="12"/>
              </w:rPr>
              <w:t>2. KAVRAMA SİSTEMLERİ</w:t>
            </w:r>
          </w:p>
        </w:tc>
        <w:tc>
          <w:tcPr>
            <w:tcW w:w="1650" w:type="dxa"/>
            <w:tcBorders>
              <w:top w:val="single" w:sz="6" w:space="0" w:color="000000"/>
              <w:left w:val="single" w:sz="6" w:space="0" w:color="000000"/>
              <w:bottom w:val="single" w:sz="6" w:space="0" w:color="000000"/>
              <w:right w:val="single" w:sz="6" w:space="0" w:color="000000"/>
            </w:tcBorders>
            <w:vAlign w:val="center"/>
          </w:tcPr>
          <w:p w14:paraId="597FDF32" w14:textId="77777777" w:rsidR="009E196F" w:rsidRDefault="00000000">
            <w:pPr>
              <w:spacing w:after="0"/>
              <w:jc w:val="center"/>
            </w:pPr>
            <w:r>
              <w:rPr>
                <w:sz w:val="12"/>
                <w:szCs w:val="12"/>
              </w:rPr>
              <w:t>1. Kavramalar 1.1. Görevleri 1.2. Özellikler 1.3. Çeşitleri 1.4. Kumanda sistemleri 1.5. Kontrolleri</w:t>
            </w:r>
          </w:p>
        </w:tc>
        <w:tc>
          <w:tcPr>
            <w:tcW w:w="1750" w:type="dxa"/>
            <w:tcBorders>
              <w:top w:val="single" w:sz="6" w:space="0" w:color="000000"/>
              <w:left w:val="single" w:sz="6" w:space="0" w:color="000000"/>
              <w:bottom w:val="single" w:sz="6" w:space="0" w:color="000000"/>
              <w:right w:val="single" w:sz="6" w:space="0" w:color="000000"/>
            </w:tcBorders>
            <w:vAlign w:val="center"/>
          </w:tcPr>
          <w:p w14:paraId="19A27049" w14:textId="77777777" w:rsidR="009E196F" w:rsidRDefault="00000000">
            <w:pPr>
              <w:spacing w:after="0"/>
              <w:jc w:val="center"/>
            </w:pPr>
            <w:r>
              <w:rPr>
                <w:sz w:val="12"/>
                <w:szCs w:val="12"/>
              </w:rPr>
              <w:t>1. Kavrama sistemi elemanlarının kontrollerini ve değişimini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07BA624F" w14:textId="77777777" w:rsidR="009E196F" w:rsidRDefault="00000000">
            <w:pPr>
              <w:spacing w:after="0"/>
              <w:jc w:val="center"/>
            </w:pPr>
            <w:r>
              <w:rPr>
                <w:sz w:val="11"/>
                <w:szCs w:val="11"/>
              </w:rPr>
              <w:t xml:space="preserve"> Hidrolik debriyaj kumanda sisteminin sökülmesi sağlanır. </w:t>
            </w:r>
            <w:r>
              <w:rPr>
                <w:sz w:val="11"/>
                <w:szCs w:val="11"/>
              </w:rPr>
              <w:t xml:space="preserve"> Hidrolik debriyaj kumanda sisteminin gözle kontrollerinin yapılması sağlanır. </w:t>
            </w:r>
            <w:r>
              <w:rPr>
                <w:sz w:val="11"/>
                <w:szCs w:val="11"/>
              </w:rPr>
              <w:t xml:space="preserve"> Hidrolik debriyaj üst merkezinin sızıntı kontrollerinin yapılması sağlanır. </w:t>
            </w:r>
            <w:r>
              <w:rPr>
                <w:sz w:val="11"/>
                <w:szCs w:val="11"/>
              </w:rPr>
              <w:t xml:space="preserve"> Debriyaj hidroliğinin seviye kontrol edilmesi sağlanır. </w:t>
            </w:r>
            <w:r>
              <w:rPr>
                <w:sz w:val="11"/>
                <w:szCs w:val="11"/>
              </w:rPr>
              <w:t xml:space="preserve"> Hidrolik debriyaj hidroliğinin değişiminin yapılması sağlanır. </w:t>
            </w:r>
            <w:r>
              <w:rPr>
                <w:sz w:val="11"/>
                <w:szCs w:val="11"/>
              </w:rPr>
              <w:t> Hidrolik debriyaj sisteminin havasının alınması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145A369C" w14:textId="77777777" w:rsidR="009E196F" w:rsidRDefault="009E196F">
            <w:pPr>
              <w:spacing w:after="0"/>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14:paraId="63EDC434" w14:textId="77777777" w:rsidR="009E196F" w:rsidRDefault="009E196F">
            <w:pPr>
              <w:spacing w:after="0"/>
              <w:jc w:val="center"/>
            </w:pP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338CEE4F"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409F2A5C" w14:textId="77777777" w:rsidR="009E196F" w:rsidRDefault="009E196F">
            <w:pPr>
              <w:spacing w:after="0"/>
              <w:jc w:val="center"/>
            </w:pPr>
          </w:p>
        </w:tc>
      </w:tr>
      <w:tr w:rsidR="009E196F" w14:paraId="35D0CAFE" w14:textId="77777777">
        <w:trPr>
          <w:cantSplit/>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7D3AC9A5" w14:textId="77777777" w:rsidR="009E196F" w:rsidRDefault="009E196F"/>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5356C6A3" w14:textId="77777777" w:rsidR="009E196F" w:rsidRDefault="00000000">
            <w:pPr>
              <w:spacing w:after="0"/>
              <w:jc w:val="center"/>
            </w:pPr>
            <w:r>
              <w:rPr>
                <w:b/>
                <w:bCs/>
              </w:rPr>
              <w:t>28 EYLÜL - 2 EKİM</w:t>
            </w:r>
          </w:p>
        </w:tc>
        <w:tc>
          <w:tcPr>
            <w:tcW w:w="650" w:type="dxa"/>
            <w:tcBorders>
              <w:top w:val="single" w:sz="6" w:space="0" w:color="000000"/>
              <w:left w:val="single" w:sz="6" w:space="0" w:color="000000"/>
              <w:bottom w:val="single" w:sz="6" w:space="0" w:color="000000"/>
              <w:right w:val="single" w:sz="6" w:space="0" w:color="000000"/>
            </w:tcBorders>
            <w:vAlign w:val="center"/>
          </w:tcPr>
          <w:p w14:paraId="430F3341" w14:textId="097408D5"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392E2EDD" w14:textId="77777777" w:rsidR="009E196F" w:rsidRDefault="00000000">
            <w:pPr>
              <w:spacing w:after="0"/>
              <w:jc w:val="center"/>
            </w:pPr>
            <w:r>
              <w:rPr>
                <w:sz w:val="12"/>
                <w:szCs w:val="12"/>
              </w:rPr>
              <w:t>2. KAVRAMA SİSTEMLERİ</w:t>
            </w:r>
          </w:p>
        </w:tc>
        <w:tc>
          <w:tcPr>
            <w:tcW w:w="1650" w:type="dxa"/>
            <w:tcBorders>
              <w:top w:val="single" w:sz="6" w:space="0" w:color="000000"/>
              <w:left w:val="single" w:sz="6" w:space="0" w:color="000000"/>
              <w:bottom w:val="single" w:sz="6" w:space="0" w:color="000000"/>
              <w:right w:val="single" w:sz="6" w:space="0" w:color="000000"/>
            </w:tcBorders>
            <w:vAlign w:val="center"/>
          </w:tcPr>
          <w:p w14:paraId="3BC89D7E" w14:textId="77777777" w:rsidR="009E196F" w:rsidRDefault="00000000">
            <w:pPr>
              <w:spacing w:after="0"/>
              <w:jc w:val="center"/>
            </w:pPr>
            <w:r>
              <w:rPr>
                <w:sz w:val="12"/>
                <w:szCs w:val="12"/>
              </w:rPr>
              <w:t>1. Kavramalar 1.1. Görevleri 1.2. Özellikler 1.3. Çeşitleri 1.4. Kumanda sistemleri 1.5. Kontrolleri</w:t>
            </w:r>
          </w:p>
        </w:tc>
        <w:tc>
          <w:tcPr>
            <w:tcW w:w="1750" w:type="dxa"/>
            <w:tcBorders>
              <w:top w:val="single" w:sz="6" w:space="0" w:color="000000"/>
              <w:left w:val="single" w:sz="6" w:space="0" w:color="000000"/>
              <w:bottom w:val="single" w:sz="6" w:space="0" w:color="000000"/>
              <w:right w:val="single" w:sz="6" w:space="0" w:color="000000"/>
            </w:tcBorders>
            <w:vAlign w:val="center"/>
          </w:tcPr>
          <w:p w14:paraId="1A4EB003" w14:textId="77777777" w:rsidR="009E196F" w:rsidRDefault="00000000">
            <w:pPr>
              <w:spacing w:after="0"/>
              <w:jc w:val="center"/>
            </w:pPr>
            <w:r>
              <w:rPr>
                <w:sz w:val="12"/>
                <w:szCs w:val="12"/>
              </w:rPr>
              <w:t>1. Kavrama sistemi elemanlarının kontrollerini ve değişimini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57C31045" w14:textId="77777777" w:rsidR="009E196F" w:rsidRDefault="00000000">
            <w:pPr>
              <w:spacing w:after="0"/>
              <w:jc w:val="center"/>
            </w:pPr>
            <w:r>
              <w:rPr>
                <w:sz w:val="11"/>
                <w:szCs w:val="11"/>
              </w:rPr>
              <w:t xml:space="preserve"> Araçtan kavrama sisteminin sökülmesi sağlanır. </w:t>
            </w:r>
            <w:r>
              <w:rPr>
                <w:sz w:val="11"/>
                <w:szCs w:val="11"/>
              </w:rPr>
              <w:t xml:space="preserve"> Baskı plakasının görsel kontrollerinin yapılması sağlanır. </w:t>
            </w:r>
            <w:r>
              <w:rPr>
                <w:sz w:val="11"/>
                <w:szCs w:val="11"/>
              </w:rPr>
              <w:t xml:space="preserve"> Debriyaj balatasının görsel kontrollerinin yapılması sağlanır. </w:t>
            </w:r>
            <w:r>
              <w:rPr>
                <w:sz w:val="11"/>
                <w:szCs w:val="11"/>
              </w:rPr>
              <w:t xml:space="preserve"> Debriyaj bilyesinin gürültü kontrollerinin yapılması sağlanır. </w:t>
            </w:r>
            <w:r>
              <w:rPr>
                <w:sz w:val="11"/>
                <w:szCs w:val="11"/>
              </w:rPr>
              <w:t xml:space="preserve"> Debriyaj diskinin merkezlenmesi sağlanır. </w:t>
            </w:r>
            <w:r>
              <w:rPr>
                <w:sz w:val="11"/>
                <w:szCs w:val="11"/>
              </w:rPr>
              <w:t> Kavrama tertibatının araca takılması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71541535" w14:textId="77777777" w:rsidR="009E196F" w:rsidRDefault="00000000">
            <w:pPr>
              <w:spacing w:after="0"/>
              <w:jc w:val="center"/>
            </w:pPr>
            <w:r>
              <w:rPr>
                <w:sz w:val="11"/>
                <w:szCs w:val="11"/>
              </w:rPr>
              <w:t>Gözlem formu, derecelendirme ölçeği ve dereceli puanlama anahtarı gibi ölçme araçlarından uygun olanlar seçilerek kullanılabilir. Bunun yanında öz değerlendirme ve akran değerlendirme formları</w:t>
            </w:r>
          </w:p>
        </w:tc>
        <w:tc>
          <w:tcPr>
            <w:tcW w:w="1450" w:type="dxa"/>
            <w:tcBorders>
              <w:top w:val="single" w:sz="6" w:space="0" w:color="000000"/>
              <w:left w:val="single" w:sz="6" w:space="0" w:color="000000"/>
              <w:bottom w:val="single" w:sz="6" w:space="0" w:color="000000"/>
              <w:right w:val="single" w:sz="6" w:space="0" w:color="000000"/>
            </w:tcBorders>
            <w:vAlign w:val="center"/>
          </w:tcPr>
          <w:p w14:paraId="41BE92E8" w14:textId="77777777" w:rsidR="009E196F" w:rsidRDefault="009E196F">
            <w:pPr>
              <w:spacing w:after="0"/>
              <w:jc w:val="center"/>
            </w:pP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4716A37A"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4A8A46F4" w14:textId="77777777" w:rsidR="009E196F" w:rsidRDefault="009E196F">
            <w:pPr>
              <w:spacing w:after="0"/>
              <w:jc w:val="center"/>
            </w:pPr>
          </w:p>
        </w:tc>
      </w:tr>
      <w:tr w:rsidR="009E196F" w14:paraId="69798560" w14:textId="77777777">
        <w:trPr>
          <w:cantSplit/>
          <w:jc w:val="center"/>
        </w:trPr>
        <w:tc>
          <w:tcPr>
            <w:tcW w:w="750" w:type="dxa"/>
            <w:vMerge w:val="restart"/>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26084FA3" w14:textId="77777777" w:rsidR="009E196F" w:rsidRDefault="00000000">
            <w:pPr>
              <w:spacing w:after="0"/>
              <w:jc w:val="center"/>
            </w:pPr>
            <w:r>
              <w:rPr>
                <w:b/>
                <w:bCs/>
                <w:sz w:val="22"/>
                <w:szCs w:val="22"/>
              </w:rPr>
              <w:t>EKIM</w:t>
            </w:r>
          </w:p>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27E3E021" w14:textId="77777777" w:rsidR="009E196F" w:rsidRDefault="00000000">
            <w:pPr>
              <w:spacing w:after="0"/>
              <w:jc w:val="center"/>
            </w:pPr>
            <w:r>
              <w:rPr>
                <w:b/>
                <w:bCs/>
              </w:rPr>
              <w:t>5-9 EKİM</w:t>
            </w:r>
          </w:p>
        </w:tc>
        <w:tc>
          <w:tcPr>
            <w:tcW w:w="650" w:type="dxa"/>
            <w:tcBorders>
              <w:top w:val="single" w:sz="6" w:space="0" w:color="000000"/>
              <w:left w:val="single" w:sz="6" w:space="0" w:color="000000"/>
              <w:bottom w:val="single" w:sz="6" w:space="0" w:color="000000"/>
              <w:right w:val="single" w:sz="6" w:space="0" w:color="000000"/>
            </w:tcBorders>
            <w:vAlign w:val="center"/>
          </w:tcPr>
          <w:p w14:paraId="6C1A2981" w14:textId="2AB93020"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42B719B2" w14:textId="77777777" w:rsidR="009E196F" w:rsidRDefault="00000000">
            <w:pPr>
              <w:spacing w:after="0"/>
              <w:jc w:val="center"/>
            </w:pPr>
            <w:r>
              <w:rPr>
                <w:sz w:val="12"/>
                <w:szCs w:val="12"/>
              </w:rPr>
              <w:t>2. KAVRAMA SİSTEMLERİ</w:t>
            </w:r>
          </w:p>
        </w:tc>
        <w:tc>
          <w:tcPr>
            <w:tcW w:w="1650" w:type="dxa"/>
            <w:tcBorders>
              <w:top w:val="single" w:sz="6" w:space="0" w:color="000000"/>
              <w:left w:val="single" w:sz="6" w:space="0" w:color="000000"/>
              <w:bottom w:val="single" w:sz="6" w:space="0" w:color="000000"/>
              <w:right w:val="single" w:sz="6" w:space="0" w:color="000000"/>
            </w:tcBorders>
            <w:vAlign w:val="center"/>
          </w:tcPr>
          <w:p w14:paraId="0561A7CC" w14:textId="77777777" w:rsidR="009E196F" w:rsidRDefault="00000000">
            <w:pPr>
              <w:spacing w:after="0"/>
              <w:jc w:val="center"/>
            </w:pPr>
            <w:r>
              <w:rPr>
                <w:sz w:val="12"/>
                <w:szCs w:val="12"/>
              </w:rPr>
              <w:t>2. Tork konvertörler</w:t>
            </w:r>
          </w:p>
        </w:tc>
        <w:tc>
          <w:tcPr>
            <w:tcW w:w="1750" w:type="dxa"/>
            <w:tcBorders>
              <w:top w:val="single" w:sz="6" w:space="0" w:color="000000"/>
              <w:left w:val="single" w:sz="6" w:space="0" w:color="000000"/>
              <w:bottom w:val="single" w:sz="6" w:space="0" w:color="000000"/>
              <w:right w:val="single" w:sz="6" w:space="0" w:color="000000"/>
            </w:tcBorders>
            <w:vAlign w:val="center"/>
          </w:tcPr>
          <w:p w14:paraId="0E6EE054" w14:textId="77777777" w:rsidR="009E196F" w:rsidRDefault="00000000">
            <w:pPr>
              <w:spacing w:after="0"/>
              <w:jc w:val="center"/>
            </w:pPr>
            <w:r>
              <w:rPr>
                <w:sz w:val="12"/>
                <w:szCs w:val="12"/>
              </w:rPr>
              <w:t>2. Tork konvertörün bakım ve onarımını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4EA0B83A" w14:textId="77777777" w:rsidR="009E196F" w:rsidRDefault="00000000">
            <w:pPr>
              <w:spacing w:after="0"/>
              <w:jc w:val="center"/>
            </w:pPr>
            <w:r>
              <w:rPr>
                <w:sz w:val="11"/>
                <w:szCs w:val="11"/>
              </w:rPr>
              <w:t xml:space="preserve"> Araç üzerinden tork konvertörün sökülmesi sağlanır. </w:t>
            </w:r>
            <w:r>
              <w:rPr>
                <w:sz w:val="11"/>
                <w:szCs w:val="11"/>
              </w:rPr>
              <w:t xml:space="preserve"> Statör tek yön kavramasının kontrol edilmesi sağlanır. </w:t>
            </w:r>
            <w:r>
              <w:rPr>
                <w:sz w:val="11"/>
                <w:szCs w:val="11"/>
              </w:rPr>
              <w:t xml:space="preserve"> Tork konvertörün yağ değişiminin yapılması sağlanır. </w:t>
            </w:r>
            <w:r>
              <w:rPr>
                <w:sz w:val="11"/>
                <w:szCs w:val="11"/>
              </w:rPr>
              <w:t> Tork konvertörün motor üzerine takılması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06C86E61" w14:textId="77777777" w:rsidR="009E196F" w:rsidRDefault="009E196F">
            <w:pPr>
              <w:spacing w:after="0"/>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14:paraId="523F2287" w14:textId="77777777" w:rsidR="009E196F" w:rsidRDefault="009E196F">
            <w:pPr>
              <w:spacing w:after="0"/>
              <w:jc w:val="center"/>
            </w:pP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5B1C8416"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7004212C" w14:textId="77777777" w:rsidR="009E196F" w:rsidRDefault="00000000">
            <w:pPr>
              <w:spacing w:after="0"/>
              <w:jc w:val="center"/>
            </w:pPr>
            <w:r>
              <w:rPr>
                <w:sz w:val="11"/>
                <w:szCs w:val="11"/>
              </w:rPr>
              <w:t>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rsidR="009E196F" w14:paraId="4CCD7DE0" w14:textId="77777777">
        <w:trPr>
          <w:cantSplit/>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75FE9F65" w14:textId="77777777" w:rsidR="009E196F" w:rsidRDefault="009E196F"/>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4435D8A2" w14:textId="77777777" w:rsidR="009E196F" w:rsidRDefault="00000000">
            <w:pPr>
              <w:spacing w:after="0"/>
              <w:jc w:val="center"/>
            </w:pPr>
            <w:r>
              <w:rPr>
                <w:b/>
                <w:bCs/>
              </w:rPr>
              <w:t>12-16 EKİM</w:t>
            </w:r>
          </w:p>
        </w:tc>
        <w:tc>
          <w:tcPr>
            <w:tcW w:w="650" w:type="dxa"/>
            <w:tcBorders>
              <w:top w:val="single" w:sz="6" w:space="0" w:color="000000"/>
              <w:left w:val="single" w:sz="6" w:space="0" w:color="000000"/>
              <w:bottom w:val="single" w:sz="6" w:space="0" w:color="000000"/>
              <w:right w:val="single" w:sz="6" w:space="0" w:color="000000"/>
            </w:tcBorders>
            <w:vAlign w:val="center"/>
          </w:tcPr>
          <w:p w14:paraId="60C48AE7" w14:textId="1FEB29CA"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6F11A7C4" w14:textId="77777777" w:rsidR="009E196F" w:rsidRDefault="00000000">
            <w:pPr>
              <w:spacing w:after="0"/>
              <w:jc w:val="center"/>
            </w:pPr>
            <w:r>
              <w:rPr>
                <w:sz w:val="12"/>
                <w:szCs w:val="12"/>
              </w:rPr>
              <w:t>3. MEKANİK VİTES KUTULARI</w:t>
            </w:r>
          </w:p>
        </w:tc>
        <w:tc>
          <w:tcPr>
            <w:tcW w:w="1650" w:type="dxa"/>
            <w:tcBorders>
              <w:top w:val="single" w:sz="6" w:space="0" w:color="000000"/>
              <w:left w:val="single" w:sz="6" w:space="0" w:color="000000"/>
              <w:bottom w:val="single" w:sz="6" w:space="0" w:color="000000"/>
              <w:right w:val="single" w:sz="6" w:space="0" w:color="000000"/>
            </w:tcBorders>
            <w:vAlign w:val="center"/>
          </w:tcPr>
          <w:p w14:paraId="135E00F8" w14:textId="77777777" w:rsidR="009E196F" w:rsidRDefault="00000000">
            <w:pPr>
              <w:spacing w:after="0"/>
              <w:jc w:val="center"/>
            </w:pPr>
            <w:r>
              <w:rPr>
                <w:sz w:val="12"/>
                <w:szCs w:val="12"/>
              </w:rPr>
              <w:t>1.Mekanik vites kutuları 1.1. Görevleri 1.2. Çeşitleri 1.3. Genel Yapıları 1.4. Dişli Oranları ve Devir-Moment hesapları 1.5. Kumanda mekanizması</w:t>
            </w:r>
          </w:p>
        </w:tc>
        <w:tc>
          <w:tcPr>
            <w:tcW w:w="1750" w:type="dxa"/>
            <w:tcBorders>
              <w:top w:val="single" w:sz="6" w:space="0" w:color="000000"/>
              <w:left w:val="single" w:sz="6" w:space="0" w:color="000000"/>
              <w:bottom w:val="single" w:sz="6" w:space="0" w:color="000000"/>
              <w:right w:val="single" w:sz="6" w:space="0" w:color="000000"/>
            </w:tcBorders>
            <w:vAlign w:val="center"/>
          </w:tcPr>
          <w:p w14:paraId="1857D9D3" w14:textId="77777777" w:rsidR="009E196F" w:rsidRDefault="00000000">
            <w:pPr>
              <w:spacing w:after="0"/>
              <w:jc w:val="center"/>
            </w:pPr>
            <w:r>
              <w:rPr>
                <w:sz w:val="12"/>
                <w:szCs w:val="12"/>
              </w:rPr>
              <w:t>1. Mekanik vites kutularını açıklar.</w:t>
            </w:r>
          </w:p>
        </w:tc>
        <w:tc>
          <w:tcPr>
            <w:tcW w:w="1950" w:type="dxa"/>
            <w:tcBorders>
              <w:top w:val="single" w:sz="6" w:space="0" w:color="000000"/>
              <w:left w:val="single" w:sz="6" w:space="0" w:color="000000"/>
              <w:bottom w:val="single" w:sz="6" w:space="0" w:color="000000"/>
              <w:right w:val="single" w:sz="6" w:space="0" w:color="000000"/>
            </w:tcBorders>
            <w:vAlign w:val="center"/>
          </w:tcPr>
          <w:p w14:paraId="7D4C422C" w14:textId="77777777" w:rsidR="009E196F" w:rsidRDefault="00000000">
            <w:pPr>
              <w:spacing w:after="0"/>
              <w:jc w:val="center"/>
            </w:pPr>
            <w:r>
              <w:rPr>
                <w:sz w:val="11"/>
                <w:szCs w:val="11"/>
              </w:rPr>
              <w:t xml:space="preserve"> Araçlarda kullanılan mekanik vites kutularının görevleri açıklanır. </w:t>
            </w:r>
            <w:r>
              <w:rPr>
                <w:sz w:val="11"/>
                <w:szCs w:val="11"/>
              </w:rPr>
              <w:t xml:space="preserve"> Araçlarda kullanılan mekanik vites kutularının çeşitleri açıklanır. </w:t>
            </w:r>
            <w:r>
              <w:rPr>
                <w:sz w:val="11"/>
                <w:szCs w:val="11"/>
              </w:rPr>
              <w:t> Araçlarda kullanılan mekanik vites kutularının genel yapıları açıklanır.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71939FF9" w14:textId="77777777" w:rsidR="009E196F" w:rsidRDefault="00000000">
            <w:pPr>
              <w:spacing w:after="0"/>
              <w:jc w:val="center"/>
            </w:pPr>
            <w:r>
              <w:rPr>
                <w:sz w:val="11"/>
                <w:szCs w:val="11"/>
              </w:rPr>
              <w:t>Gözlem formu, derecelendirme ölçeği ve dereceli puanlama anahtarı gibi ölçme araçlarından uygun olanlar seçilerek kullanılabilir. Bunun yanında öz değerlendirme ve akran değerlendirme formları</w:t>
            </w:r>
          </w:p>
        </w:tc>
        <w:tc>
          <w:tcPr>
            <w:tcW w:w="1450" w:type="dxa"/>
            <w:tcBorders>
              <w:top w:val="single" w:sz="6" w:space="0" w:color="000000"/>
              <w:left w:val="single" w:sz="6" w:space="0" w:color="000000"/>
              <w:bottom w:val="single" w:sz="6" w:space="0" w:color="000000"/>
              <w:right w:val="single" w:sz="6" w:space="0" w:color="000000"/>
            </w:tcBorders>
            <w:vAlign w:val="center"/>
          </w:tcPr>
          <w:p w14:paraId="476CF563" w14:textId="77777777" w:rsidR="009E196F" w:rsidRDefault="009E196F">
            <w:pPr>
              <w:spacing w:after="0"/>
              <w:jc w:val="center"/>
            </w:pP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3A0EC064"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62F7859B" w14:textId="77777777" w:rsidR="009E196F" w:rsidRDefault="009E196F">
            <w:pPr>
              <w:spacing w:after="0"/>
              <w:jc w:val="center"/>
            </w:pPr>
          </w:p>
        </w:tc>
      </w:tr>
      <w:tr w:rsidR="009E196F" w14:paraId="4397D122" w14:textId="77777777">
        <w:trPr>
          <w:cantSplit/>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0262C9CE" w14:textId="77777777" w:rsidR="009E196F" w:rsidRDefault="009E196F"/>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22E485A1" w14:textId="77777777" w:rsidR="009E196F" w:rsidRDefault="00000000">
            <w:pPr>
              <w:spacing w:after="0"/>
              <w:jc w:val="center"/>
            </w:pPr>
            <w:r>
              <w:rPr>
                <w:b/>
                <w:bCs/>
              </w:rPr>
              <w:t>19-23 EKİM</w:t>
            </w:r>
          </w:p>
        </w:tc>
        <w:tc>
          <w:tcPr>
            <w:tcW w:w="650" w:type="dxa"/>
            <w:tcBorders>
              <w:top w:val="single" w:sz="6" w:space="0" w:color="000000"/>
              <w:left w:val="single" w:sz="6" w:space="0" w:color="000000"/>
              <w:bottom w:val="single" w:sz="6" w:space="0" w:color="000000"/>
              <w:right w:val="single" w:sz="6" w:space="0" w:color="000000"/>
            </w:tcBorders>
            <w:vAlign w:val="center"/>
          </w:tcPr>
          <w:p w14:paraId="33E74842" w14:textId="1F4589CD"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4ACBE37E" w14:textId="77777777" w:rsidR="009E196F" w:rsidRDefault="00000000">
            <w:pPr>
              <w:spacing w:after="0"/>
              <w:jc w:val="center"/>
            </w:pPr>
            <w:r>
              <w:rPr>
                <w:sz w:val="12"/>
                <w:szCs w:val="12"/>
              </w:rPr>
              <w:t>3. MEKANİK VİTES KUTULARI</w:t>
            </w:r>
          </w:p>
        </w:tc>
        <w:tc>
          <w:tcPr>
            <w:tcW w:w="1650" w:type="dxa"/>
            <w:tcBorders>
              <w:top w:val="single" w:sz="6" w:space="0" w:color="000000"/>
              <w:left w:val="single" w:sz="6" w:space="0" w:color="000000"/>
              <w:bottom w:val="single" w:sz="6" w:space="0" w:color="000000"/>
              <w:right w:val="single" w:sz="6" w:space="0" w:color="000000"/>
            </w:tcBorders>
            <w:vAlign w:val="center"/>
          </w:tcPr>
          <w:p w14:paraId="0AE3389C" w14:textId="77777777" w:rsidR="009E196F" w:rsidRDefault="00000000">
            <w:pPr>
              <w:spacing w:after="0"/>
              <w:jc w:val="center"/>
            </w:pPr>
            <w:r>
              <w:rPr>
                <w:sz w:val="12"/>
                <w:szCs w:val="12"/>
              </w:rPr>
              <w:t>1.Mekanik vites kutuları 1.1. Görevleri 1.2. Çeşitleri 1.3. Genel Yapıları 1.4. Dişli Oranları ve Devir-Moment hesapları 1.5. Kumanda mekanizması</w:t>
            </w:r>
          </w:p>
        </w:tc>
        <w:tc>
          <w:tcPr>
            <w:tcW w:w="1750" w:type="dxa"/>
            <w:tcBorders>
              <w:top w:val="single" w:sz="6" w:space="0" w:color="000000"/>
              <w:left w:val="single" w:sz="6" w:space="0" w:color="000000"/>
              <w:bottom w:val="single" w:sz="6" w:space="0" w:color="000000"/>
              <w:right w:val="single" w:sz="6" w:space="0" w:color="000000"/>
            </w:tcBorders>
            <w:vAlign w:val="center"/>
          </w:tcPr>
          <w:p w14:paraId="49FF785C" w14:textId="77777777" w:rsidR="009E196F" w:rsidRDefault="00000000">
            <w:pPr>
              <w:spacing w:after="0"/>
              <w:jc w:val="center"/>
            </w:pPr>
            <w:r>
              <w:rPr>
                <w:sz w:val="12"/>
                <w:szCs w:val="12"/>
              </w:rPr>
              <w:t>1. Mekanik vites kutularını açıklar.</w:t>
            </w:r>
          </w:p>
        </w:tc>
        <w:tc>
          <w:tcPr>
            <w:tcW w:w="1950" w:type="dxa"/>
            <w:tcBorders>
              <w:top w:val="single" w:sz="6" w:space="0" w:color="000000"/>
              <w:left w:val="single" w:sz="6" w:space="0" w:color="000000"/>
              <w:bottom w:val="single" w:sz="6" w:space="0" w:color="000000"/>
              <w:right w:val="single" w:sz="6" w:space="0" w:color="000000"/>
            </w:tcBorders>
            <w:vAlign w:val="center"/>
          </w:tcPr>
          <w:p w14:paraId="68B94A65" w14:textId="77777777" w:rsidR="009E196F" w:rsidRDefault="00000000">
            <w:pPr>
              <w:spacing w:after="0"/>
              <w:jc w:val="center"/>
            </w:pPr>
            <w:r>
              <w:rPr>
                <w:sz w:val="11"/>
                <w:szCs w:val="11"/>
              </w:rPr>
              <w:t xml:space="preserve"> Araçlarda kullanılan mekanik vites kutularının dişli oranları, devir, moment hesaplarının yapılması açıklanır. </w:t>
            </w:r>
            <w:r>
              <w:rPr>
                <w:sz w:val="11"/>
                <w:szCs w:val="11"/>
              </w:rPr>
              <w:t> Araçlarda kullanılan mekanik vites kutularının kumanda mekanizmalarının yapısı açıklanır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2767F0E4" w14:textId="77777777" w:rsidR="009E196F" w:rsidRDefault="009E196F">
            <w:pPr>
              <w:spacing w:after="0"/>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14:paraId="59911964" w14:textId="77777777" w:rsidR="009E196F" w:rsidRDefault="009E196F">
            <w:pPr>
              <w:spacing w:after="0"/>
              <w:jc w:val="center"/>
            </w:pP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2E8804DE"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332F95EF" w14:textId="77777777" w:rsidR="009E196F" w:rsidRDefault="00000000">
            <w:pPr>
              <w:spacing w:after="0"/>
              <w:jc w:val="center"/>
            </w:pPr>
            <w:r>
              <w:rPr>
                <w:sz w:val="11"/>
                <w:szCs w:val="11"/>
              </w:rPr>
              <w:t>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rsidR="009E196F" w14:paraId="3D594D74" w14:textId="77777777">
        <w:trPr>
          <w:cantSplit/>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323EE0FD" w14:textId="77777777" w:rsidR="009E196F" w:rsidRDefault="009E196F"/>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314A295F" w14:textId="77777777" w:rsidR="009E196F" w:rsidRDefault="00000000">
            <w:pPr>
              <w:spacing w:after="0"/>
              <w:jc w:val="center"/>
            </w:pPr>
            <w:r>
              <w:rPr>
                <w:b/>
                <w:bCs/>
              </w:rPr>
              <w:t>26-30 EKİM</w:t>
            </w:r>
          </w:p>
        </w:tc>
        <w:tc>
          <w:tcPr>
            <w:tcW w:w="650" w:type="dxa"/>
            <w:tcBorders>
              <w:top w:val="single" w:sz="6" w:space="0" w:color="000000"/>
              <w:left w:val="single" w:sz="6" w:space="0" w:color="000000"/>
              <w:bottom w:val="single" w:sz="6" w:space="0" w:color="000000"/>
              <w:right w:val="single" w:sz="6" w:space="0" w:color="000000"/>
            </w:tcBorders>
            <w:vAlign w:val="center"/>
          </w:tcPr>
          <w:p w14:paraId="0521E4BA" w14:textId="0A84BEB0"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0050646E" w14:textId="77777777" w:rsidR="009E196F" w:rsidRDefault="00000000">
            <w:pPr>
              <w:spacing w:after="0"/>
              <w:jc w:val="center"/>
            </w:pPr>
            <w:r>
              <w:rPr>
                <w:sz w:val="12"/>
                <w:szCs w:val="12"/>
              </w:rPr>
              <w:t>3. MEKANİK VİTES KUTULARI</w:t>
            </w:r>
          </w:p>
        </w:tc>
        <w:tc>
          <w:tcPr>
            <w:tcW w:w="1650" w:type="dxa"/>
            <w:tcBorders>
              <w:top w:val="single" w:sz="6" w:space="0" w:color="000000"/>
              <w:left w:val="single" w:sz="6" w:space="0" w:color="000000"/>
              <w:bottom w:val="single" w:sz="6" w:space="0" w:color="000000"/>
              <w:right w:val="single" w:sz="6" w:space="0" w:color="000000"/>
            </w:tcBorders>
            <w:vAlign w:val="center"/>
          </w:tcPr>
          <w:p w14:paraId="27296D8F" w14:textId="77777777" w:rsidR="009E196F" w:rsidRDefault="00000000">
            <w:pPr>
              <w:spacing w:after="0"/>
              <w:jc w:val="center"/>
            </w:pPr>
            <w:r>
              <w:rPr>
                <w:sz w:val="12"/>
                <w:szCs w:val="12"/>
              </w:rPr>
              <w:t>2.Mekanik vites kutuların onarımı 2.1 Sökme işlemi 2.2 Kontrolleri 2.3 Takma işlemi</w:t>
            </w:r>
          </w:p>
        </w:tc>
        <w:tc>
          <w:tcPr>
            <w:tcW w:w="1750" w:type="dxa"/>
            <w:tcBorders>
              <w:top w:val="single" w:sz="6" w:space="0" w:color="000000"/>
              <w:left w:val="single" w:sz="6" w:space="0" w:color="000000"/>
              <w:bottom w:val="single" w:sz="6" w:space="0" w:color="000000"/>
              <w:right w:val="single" w:sz="6" w:space="0" w:color="000000"/>
            </w:tcBorders>
            <w:vAlign w:val="center"/>
          </w:tcPr>
          <w:p w14:paraId="7B5CD71F" w14:textId="77777777" w:rsidR="009E196F" w:rsidRDefault="00000000">
            <w:pPr>
              <w:spacing w:after="0"/>
              <w:jc w:val="center"/>
            </w:pPr>
            <w:r>
              <w:rPr>
                <w:sz w:val="12"/>
                <w:szCs w:val="12"/>
              </w:rPr>
              <w:t>2. Mekanik vites kutularının kontrollerini ve onarımını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33B5B620" w14:textId="77777777" w:rsidR="009E196F" w:rsidRDefault="00000000">
            <w:pPr>
              <w:spacing w:after="0"/>
              <w:jc w:val="center"/>
            </w:pPr>
            <w:r>
              <w:rPr>
                <w:sz w:val="11"/>
                <w:szCs w:val="11"/>
              </w:rPr>
              <w:t xml:space="preserve"> Arkadan itişli araçlarda, vites kutusunu araç üzerinden iş güvenliği kurallarına uyarak sökülmesi sağlanır. </w:t>
            </w:r>
            <w:r>
              <w:rPr>
                <w:sz w:val="11"/>
                <w:szCs w:val="11"/>
              </w:rPr>
              <w:t xml:space="preserve"> Önden çekişli araçlarda vites kutusunu araç üzerinden iş güvenliği kurallarına uyarak sökülmesi sağlanır. </w:t>
            </w:r>
            <w:r>
              <w:rPr>
                <w:sz w:val="11"/>
                <w:szCs w:val="11"/>
              </w:rPr>
              <w:t xml:space="preserve"> Vites kutusunun dağıtılması sağlanır. </w:t>
            </w:r>
            <w:r>
              <w:rPr>
                <w:sz w:val="11"/>
                <w:szCs w:val="11"/>
              </w:rPr>
              <w:t xml:space="preserve"> Senkromenç tertibatını oluşturan parçaların aşıntı kontrollerinin yapılması sağlanır. </w:t>
            </w:r>
            <w:r>
              <w:rPr>
                <w:sz w:val="11"/>
                <w:szCs w:val="11"/>
              </w:rPr>
              <w:t xml:space="preserve"> Vites kilitleme mekanizmasını oluşturan parçaları aşıntısının ölçü aleti ölçümünün yapılması sağlanır. </w:t>
            </w:r>
            <w:r>
              <w:rPr>
                <w:sz w:val="11"/>
                <w:szCs w:val="11"/>
              </w:rPr>
              <w:t xml:space="preserve"> Dişli grubunu oluşturan dişlilerde ve kamalı milde aşıntı kontrollerinin yapılması sağlanır. </w:t>
            </w:r>
            <w:r>
              <w:rPr>
                <w:sz w:val="11"/>
                <w:szCs w:val="11"/>
              </w:rPr>
              <w:t> Vites dişlilerinin dayama boşluklarının sentil ölçü aleti ile ölçümünün yapılması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5D18B8D3" w14:textId="77777777" w:rsidR="009E196F" w:rsidRDefault="00000000">
            <w:pPr>
              <w:spacing w:after="0"/>
              <w:jc w:val="center"/>
            </w:pPr>
            <w:r>
              <w:rPr>
                <w:sz w:val="11"/>
                <w:szCs w:val="11"/>
              </w:rPr>
              <w:t>1. DÖNEM 1. YAZILI SINAVI</w:t>
            </w:r>
          </w:p>
        </w:tc>
        <w:tc>
          <w:tcPr>
            <w:tcW w:w="1450" w:type="dxa"/>
            <w:tcBorders>
              <w:top w:val="single" w:sz="6" w:space="0" w:color="000000"/>
              <w:left w:val="single" w:sz="6" w:space="0" w:color="000000"/>
              <w:bottom w:val="single" w:sz="6" w:space="0" w:color="000000"/>
              <w:right w:val="single" w:sz="6" w:space="0" w:color="000000"/>
            </w:tcBorders>
            <w:vAlign w:val="center"/>
          </w:tcPr>
          <w:p w14:paraId="18775045" w14:textId="77777777" w:rsidR="009E196F" w:rsidRDefault="00000000">
            <w:pPr>
              <w:spacing w:after="0"/>
              <w:jc w:val="center"/>
            </w:pPr>
            <w:r>
              <w:rPr>
                <w:b/>
                <w:bCs/>
                <w:color w:val="FF0000"/>
                <w:sz w:val="12"/>
                <w:szCs w:val="12"/>
              </w:rPr>
              <w:t>29 Ekim Cumhuriyet Bayramı</w:t>
            </w: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344F23D6"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5B1E8821" w14:textId="77777777" w:rsidR="009E196F" w:rsidRDefault="009E196F">
            <w:pPr>
              <w:spacing w:after="0"/>
              <w:jc w:val="center"/>
            </w:pPr>
          </w:p>
        </w:tc>
      </w:tr>
      <w:tr w:rsidR="009E196F" w14:paraId="39AACD38" w14:textId="77777777">
        <w:trPr>
          <w:cantSplit/>
          <w:jc w:val="center"/>
        </w:trPr>
        <w:tc>
          <w:tcPr>
            <w:tcW w:w="750" w:type="dxa"/>
            <w:vMerge w:val="restart"/>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25FD3176" w14:textId="77777777" w:rsidR="009E196F" w:rsidRDefault="00000000">
            <w:pPr>
              <w:spacing w:after="0"/>
              <w:jc w:val="center"/>
            </w:pPr>
            <w:r>
              <w:rPr>
                <w:b/>
                <w:bCs/>
                <w:sz w:val="22"/>
                <w:szCs w:val="22"/>
              </w:rPr>
              <w:t>KASIM</w:t>
            </w:r>
          </w:p>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7D5F38EE" w14:textId="77777777" w:rsidR="009E196F" w:rsidRDefault="00000000">
            <w:pPr>
              <w:spacing w:after="0"/>
              <w:jc w:val="center"/>
            </w:pPr>
            <w:r>
              <w:rPr>
                <w:b/>
                <w:bCs/>
              </w:rPr>
              <w:t>2-6 KASIM</w:t>
            </w:r>
          </w:p>
        </w:tc>
        <w:tc>
          <w:tcPr>
            <w:tcW w:w="650" w:type="dxa"/>
            <w:tcBorders>
              <w:top w:val="single" w:sz="6" w:space="0" w:color="000000"/>
              <w:left w:val="single" w:sz="6" w:space="0" w:color="000000"/>
              <w:bottom w:val="single" w:sz="6" w:space="0" w:color="000000"/>
              <w:right w:val="single" w:sz="6" w:space="0" w:color="000000"/>
            </w:tcBorders>
            <w:vAlign w:val="center"/>
          </w:tcPr>
          <w:p w14:paraId="49180416" w14:textId="4BDEAF50"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3961A31F" w14:textId="77777777" w:rsidR="009E196F" w:rsidRDefault="00000000">
            <w:pPr>
              <w:spacing w:after="0"/>
              <w:jc w:val="center"/>
            </w:pPr>
            <w:r>
              <w:rPr>
                <w:sz w:val="12"/>
                <w:szCs w:val="12"/>
              </w:rPr>
              <w:t>3. MEKANİK VİTES KUTULARI</w:t>
            </w:r>
          </w:p>
        </w:tc>
        <w:tc>
          <w:tcPr>
            <w:tcW w:w="1650" w:type="dxa"/>
            <w:tcBorders>
              <w:top w:val="single" w:sz="6" w:space="0" w:color="000000"/>
              <w:left w:val="single" w:sz="6" w:space="0" w:color="000000"/>
              <w:bottom w:val="single" w:sz="6" w:space="0" w:color="000000"/>
              <w:right w:val="single" w:sz="6" w:space="0" w:color="000000"/>
            </w:tcBorders>
            <w:vAlign w:val="center"/>
          </w:tcPr>
          <w:p w14:paraId="71BBC203" w14:textId="77777777" w:rsidR="009E196F" w:rsidRDefault="00000000">
            <w:pPr>
              <w:spacing w:after="0"/>
              <w:jc w:val="center"/>
            </w:pPr>
            <w:r>
              <w:rPr>
                <w:sz w:val="12"/>
                <w:szCs w:val="12"/>
              </w:rPr>
              <w:t>2.Mekanik vites kutuların onarımı 2.1 Sökme işlemi 2.2 Kontrolleri 2.3 Takma işlemi</w:t>
            </w:r>
          </w:p>
        </w:tc>
        <w:tc>
          <w:tcPr>
            <w:tcW w:w="1750" w:type="dxa"/>
            <w:tcBorders>
              <w:top w:val="single" w:sz="6" w:space="0" w:color="000000"/>
              <w:left w:val="single" w:sz="6" w:space="0" w:color="000000"/>
              <w:bottom w:val="single" w:sz="6" w:space="0" w:color="000000"/>
              <w:right w:val="single" w:sz="6" w:space="0" w:color="000000"/>
            </w:tcBorders>
            <w:vAlign w:val="center"/>
          </w:tcPr>
          <w:p w14:paraId="4B0EE08E" w14:textId="77777777" w:rsidR="009E196F" w:rsidRDefault="00000000">
            <w:pPr>
              <w:spacing w:after="0"/>
              <w:jc w:val="center"/>
            </w:pPr>
            <w:r>
              <w:rPr>
                <w:sz w:val="12"/>
                <w:szCs w:val="12"/>
              </w:rPr>
              <w:t>2. Mekanik vites kutularının kontrollerini ve onarımını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14C97DFB" w14:textId="77777777" w:rsidR="009E196F" w:rsidRDefault="00000000">
            <w:pPr>
              <w:spacing w:after="0"/>
              <w:jc w:val="center"/>
            </w:pPr>
            <w:r>
              <w:rPr>
                <w:sz w:val="11"/>
                <w:szCs w:val="11"/>
              </w:rPr>
              <w:t xml:space="preserve"> Kayıcı manşonun aşıntısının kumpas ile ölçümünün yapılması sağlanır. </w:t>
            </w:r>
            <w:r>
              <w:rPr>
                <w:sz w:val="11"/>
                <w:szCs w:val="11"/>
              </w:rPr>
              <w:t xml:space="preserve"> Ayırma çatallarının aşıntı miktarının gözle kontrollerinin yapılması sağlanır. </w:t>
            </w:r>
            <w:r>
              <w:rPr>
                <w:sz w:val="11"/>
                <w:szCs w:val="11"/>
              </w:rPr>
              <w:t xml:space="preserve"> Ayırma çatalı milindeki aşıntının mikrometre ile ölçümünün yapılması sağlanır. </w:t>
            </w:r>
            <w:r>
              <w:rPr>
                <w:sz w:val="11"/>
                <w:szCs w:val="11"/>
              </w:rPr>
              <w:t xml:space="preserve"> Vites kutusu arızalı parçaları değiştirilerek vites kutusunun toplanması sağlanır. </w:t>
            </w:r>
            <w:r>
              <w:rPr>
                <w:sz w:val="11"/>
                <w:szCs w:val="11"/>
              </w:rPr>
              <w:t xml:space="preserve"> Vites kutusunun araç üzerine takılması sağlanır. </w:t>
            </w:r>
            <w:r>
              <w:rPr>
                <w:sz w:val="11"/>
                <w:szCs w:val="11"/>
              </w:rPr>
              <w:t xml:space="preserve"> Vites kutusu yağının doldurulması sağlanır. </w:t>
            </w:r>
            <w:r>
              <w:rPr>
                <w:sz w:val="11"/>
                <w:szCs w:val="11"/>
              </w:rPr>
              <w:t xml:space="preserve"> Vites kutusu yağ seviyesinin kontrol edilmesi sağlanır. </w:t>
            </w:r>
            <w:r>
              <w:rPr>
                <w:sz w:val="11"/>
                <w:szCs w:val="11"/>
              </w:rPr>
              <w:t xml:space="preserve"> Vites kutusu mekanik kumanda mekanizmasının kontrol edilmesi sağlanır. </w:t>
            </w:r>
            <w:r>
              <w:rPr>
                <w:sz w:val="11"/>
                <w:szCs w:val="11"/>
              </w:rPr>
              <w:t xml:space="preserve"> Vites kutusu elektromekanik kumanda mekanizmasını kontrol edilmesi sağlanır. </w:t>
            </w:r>
            <w:r>
              <w:rPr>
                <w:sz w:val="11"/>
                <w:szCs w:val="11"/>
              </w:rPr>
              <w:t> Mekanik ve elektromekanik mekanizmanın ayarlarının yapılması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10F2CA39" w14:textId="77777777" w:rsidR="009E196F" w:rsidRDefault="00000000">
            <w:pPr>
              <w:spacing w:after="0"/>
              <w:jc w:val="center"/>
            </w:pPr>
            <w:r>
              <w:rPr>
                <w:sz w:val="11"/>
                <w:szCs w:val="11"/>
              </w:rPr>
              <w:t>Gözlem formu, derecelendirme ölçeği ve dereceli puanlama anahtarı gibi ölçme araçlarından uygun olanlar seçilerek kullanılabilir. Bunun yanında öz değerlendirme ve akran değerlendirme formları</w:t>
            </w:r>
          </w:p>
        </w:tc>
        <w:tc>
          <w:tcPr>
            <w:tcW w:w="1450" w:type="dxa"/>
            <w:tcBorders>
              <w:top w:val="single" w:sz="6" w:space="0" w:color="000000"/>
              <w:left w:val="single" w:sz="6" w:space="0" w:color="000000"/>
              <w:bottom w:val="single" w:sz="6" w:space="0" w:color="000000"/>
              <w:right w:val="single" w:sz="6" w:space="0" w:color="000000"/>
            </w:tcBorders>
            <w:vAlign w:val="center"/>
          </w:tcPr>
          <w:p w14:paraId="4D449D7C" w14:textId="77777777" w:rsidR="009E196F" w:rsidRDefault="00000000">
            <w:pPr>
              <w:spacing w:after="0"/>
              <w:jc w:val="center"/>
            </w:pPr>
            <w:r>
              <w:rPr>
                <w:b/>
                <w:bCs/>
                <w:color w:val="FF0000"/>
                <w:sz w:val="12"/>
                <w:szCs w:val="12"/>
              </w:rPr>
              <w:t>29 Ekim Cumhuriyet Bayramı ATATÜRK'ÜN CUMHURİYETÇİLİK İLKESİ</w:t>
            </w: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5C5A8166"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172320B7" w14:textId="77777777" w:rsidR="009E196F" w:rsidRDefault="00000000">
            <w:pPr>
              <w:spacing w:after="0"/>
              <w:jc w:val="center"/>
            </w:pPr>
            <w:r>
              <w:rPr>
                <w:sz w:val="11"/>
                <w:szCs w:val="11"/>
              </w:rPr>
              <w:t>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rsidR="009E196F" w14:paraId="60BE95CA" w14:textId="77777777">
        <w:trPr>
          <w:cantSplit/>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688FB4C8" w14:textId="77777777" w:rsidR="009E196F" w:rsidRDefault="009E196F"/>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6C175BE2" w14:textId="77777777" w:rsidR="009E196F" w:rsidRDefault="00000000">
            <w:pPr>
              <w:spacing w:after="0"/>
              <w:jc w:val="center"/>
            </w:pPr>
            <w:r>
              <w:rPr>
                <w:b/>
                <w:bCs/>
              </w:rPr>
              <w:t>9-13 KASIM</w:t>
            </w:r>
          </w:p>
        </w:tc>
        <w:tc>
          <w:tcPr>
            <w:tcW w:w="650" w:type="dxa"/>
            <w:tcBorders>
              <w:top w:val="single" w:sz="6" w:space="0" w:color="000000"/>
              <w:left w:val="single" w:sz="6" w:space="0" w:color="000000"/>
              <w:bottom w:val="single" w:sz="6" w:space="0" w:color="000000"/>
              <w:right w:val="single" w:sz="6" w:space="0" w:color="000000"/>
            </w:tcBorders>
            <w:vAlign w:val="center"/>
          </w:tcPr>
          <w:p w14:paraId="572CD746" w14:textId="2FE9333A"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6E4B811A" w14:textId="77777777" w:rsidR="009E196F" w:rsidRDefault="00000000">
            <w:pPr>
              <w:spacing w:after="0"/>
              <w:jc w:val="center"/>
            </w:pPr>
            <w:r>
              <w:rPr>
                <w:sz w:val="12"/>
                <w:szCs w:val="12"/>
              </w:rPr>
              <w:t>4. OTOMATİK VİTES KUTULARI</w:t>
            </w:r>
          </w:p>
        </w:tc>
        <w:tc>
          <w:tcPr>
            <w:tcW w:w="1650" w:type="dxa"/>
            <w:tcBorders>
              <w:top w:val="single" w:sz="6" w:space="0" w:color="000000"/>
              <w:left w:val="single" w:sz="6" w:space="0" w:color="000000"/>
              <w:bottom w:val="single" w:sz="6" w:space="0" w:color="000000"/>
              <w:right w:val="single" w:sz="6" w:space="0" w:color="000000"/>
            </w:tcBorders>
            <w:vAlign w:val="center"/>
          </w:tcPr>
          <w:p w14:paraId="61A4B921" w14:textId="77777777" w:rsidR="009E196F" w:rsidRDefault="00000000">
            <w:pPr>
              <w:spacing w:after="0"/>
              <w:jc w:val="center"/>
            </w:pPr>
            <w:r>
              <w:rPr>
                <w:sz w:val="12"/>
                <w:szCs w:val="12"/>
              </w:rPr>
              <w:t>1. Otomatik Vites Kutuları</w:t>
            </w:r>
          </w:p>
        </w:tc>
        <w:tc>
          <w:tcPr>
            <w:tcW w:w="1750" w:type="dxa"/>
            <w:tcBorders>
              <w:top w:val="single" w:sz="6" w:space="0" w:color="000000"/>
              <w:left w:val="single" w:sz="6" w:space="0" w:color="000000"/>
              <w:bottom w:val="single" w:sz="6" w:space="0" w:color="000000"/>
              <w:right w:val="single" w:sz="6" w:space="0" w:color="000000"/>
            </w:tcBorders>
            <w:vAlign w:val="center"/>
          </w:tcPr>
          <w:p w14:paraId="075F1C68" w14:textId="77777777" w:rsidR="009E196F" w:rsidRDefault="00000000">
            <w:pPr>
              <w:spacing w:after="0"/>
              <w:jc w:val="center"/>
            </w:pPr>
            <w:r>
              <w:rPr>
                <w:sz w:val="12"/>
                <w:szCs w:val="12"/>
              </w:rPr>
              <w:t>1. Otomatik vites kutusunun kontrollerini ve onarımını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66D16718" w14:textId="77777777" w:rsidR="009E196F" w:rsidRDefault="00000000">
            <w:pPr>
              <w:spacing w:after="0"/>
              <w:jc w:val="center"/>
            </w:pPr>
            <w:r>
              <w:rPr>
                <w:sz w:val="11"/>
                <w:szCs w:val="11"/>
              </w:rPr>
              <w:t xml:space="preserve"> Otomatik vites kutusu yağının seviyesinin ve rengini kontrol edilmesi sağlanır. </w:t>
            </w:r>
            <w:r>
              <w:rPr>
                <w:sz w:val="11"/>
                <w:szCs w:val="11"/>
              </w:rPr>
              <w:t xml:space="preserve"> Otomatik vites kutusu yağının tamamlanması sağlanır. </w:t>
            </w:r>
            <w:r>
              <w:rPr>
                <w:sz w:val="11"/>
                <w:szCs w:val="11"/>
              </w:rPr>
              <w:t xml:space="preserve"> Otomatik vites kutusunun kontrollerinin yapılması sağlanır. </w:t>
            </w:r>
            <w:r>
              <w:rPr>
                <w:sz w:val="11"/>
                <w:szCs w:val="11"/>
              </w:rPr>
              <w:t xml:space="preserve"> Otomatik vites kutusunun sökülmesi sağlanır. </w:t>
            </w:r>
            <w:r>
              <w:rPr>
                <w:sz w:val="11"/>
                <w:szCs w:val="11"/>
              </w:rPr>
              <w:t xml:space="preserve"> Otomatik vites kutusunun parçalarının kontrollerinin yapılması sağlanır. </w:t>
            </w:r>
            <w:r>
              <w:rPr>
                <w:sz w:val="11"/>
                <w:szCs w:val="11"/>
              </w:rPr>
              <w:t xml:space="preserve"> Otomatik vites kutusunun takılması sağlanır. </w:t>
            </w:r>
            <w:r>
              <w:rPr>
                <w:sz w:val="11"/>
                <w:szCs w:val="11"/>
              </w:rPr>
              <w:t> Otomatik vites kutusunun ayarlarının yapılması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0A6CEF18" w14:textId="77777777" w:rsidR="009E196F" w:rsidRDefault="009E196F">
            <w:pPr>
              <w:spacing w:after="0"/>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14:paraId="101D2A5D" w14:textId="77777777" w:rsidR="009E196F" w:rsidRDefault="00000000">
            <w:pPr>
              <w:spacing w:after="0"/>
              <w:jc w:val="center"/>
            </w:pPr>
            <w:r>
              <w:rPr>
                <w:b/>
                <w:bCs/>
                <w:color w:val="FF0000"/>
                <w:sz w:val="12"/>
                <w:szCs w:val="12"/>
              </w:rPr>
              <w:t>10 KASIM ATATÜK'Ü ANMA    Atatürk Haftası</w:t>
            </w: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49EEDF91"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6C0396D7" w14:textId="77777777" w:rsidR="009E196F" w:rsidRDefault="009E196F">
            <w:pPr>
              <w:spacing w:after="0"/>
              <w:jc w:val="center"/>
            </w:pPr>
          </w:p>
        </w:tc>
      </w:tr>
      <w:tr w:rsidR="009E196F" w14:paraId="34BE5F3A" w14:textId="77777777">
        <w:trPr>
          <w:cantSplit/>
          <w:trHeight w:val="430"/>
          <w:jc w:val="center"/>
        </w:trPr>
        <w:tc>
          <w:tcPr>
            <w:tcW w:w="15800" w:type="dxa"/>
            <w:gridSpan w:val="14"/>
            <w:tcBorders>
              <w:top w:val="single" w:sz="6" w:space="0" w:color="000000"/>
              <w:left w:val="single" w:sz="6" w:space="0" w:color="000000"/>
              <w:bottom w:val="single" w:sz="6" w:space="0" w:color="000000"/>
              <w:right w:val="single" w:sz="6" w:space="0" w:color="000000"/>
            </w:tcBorders>
            <w:shd w:val="clear" w:color="auto" w:fill="FFFFFF"/>
            <w:vAlign w:val="center"/>
          </w:tcPr>
          <w:p w14:paraId="0A853E94" w14:textId="77777777" w:rsidR="009E196F" w:rsidRDefault="00000000">
            <w:pPr>
              <w:spacing w:after="0"/>
              <w:jc w:val="center"/>
            </w:pPr>
            <w:r>
              <w:rPr>
                <w:b/>
                <w:bCs/>
                <w:color w:val="FF0000"/>
                <w:sz w:val="18"/>
                <w:szCs w:val="18"/>
              </w:rPr>
              <w:t>I. DÖNEM ARA TATILI (16-20 KASIM 2026)</w:t>
            </w:r>
          </w:p>
        </w:tc>
      </w:tr>
      <w:tr w:rsidR="009E196F" w14:paraId="1D67E170" w14:textId="77777777">
        <w:trPr>
          <w:cantSplit/>
          <w:jc w:val="center"/>
        </w:trPr>
        <w:tc>
          <w:tcPr>
            <w:tcW w:w="750" w:type="dxa"/>
            <w:vMerge w:val="restart"/>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0657F509" w14:textId="77777777" w:rsidR="009E196F" w:rsidRDefault="00000000">
            <w:pPr>
              <w:spacing w:after="0"/>
              <w:jc w:val="center"/>
            </w:pPr>
            <w:r>
              <w:rPr>
                <w:b/>
                <w:bCs/>
                <w:sz w:val="22"/>
                <w:szCs w:val="22"/>
              </w:rPr>
              <w:lastRenderedPageBreak/>
              <w:t>KASIM</w:t>
            </w:r>
          </w:p>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77602040" w14:textId="77777777" w:rsidR="009E196F" w:rsidRDefault="00000000">
            <w:pPr>
              <w:spacing w:after="0"/>
              <w:jc w:val="center"/>
            </w:pPr>
            <w:r>
              <w:rPr>
                <w:b/>
                <w:bCs/>
              </w:rPr>
              <w:t>23-27 KASIM</w:t>
            </w:r>
          </w:p>
        </w:tc>
        <w:tc>
          <w:tcPr>
            <w:tcW w:w="650" w:type="dxa"/>
            <w:tcBorders>
              <w:top w:val="single" w:sz="6" w:space="0" w:color="000000"/>
              <w:left w:val="single" w:sz="6" w:space="0" w:color="000000"/>
              <w:bottom w:val="single" w:sz="6" w:space="0" w:color="000000"/>
              <w:right w:val="single" w:sz="6" w:space="0" w:color="000000"/>
            </w:tcBorders>
            <w:vAlign w:val="center"/>
          </w:tcPr>
          <w:p w14:paraId="3DC22A1E" w14:textId="7611996C"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5CD685E8" w14:textId="77777777" w:rsidR="009E196F" w:rsidRDefault="00000000">
            <w:pPr>
              <w:spacing w:after="0"/>
              <w:jc w:val="center"/>
            </w:pPr>
            <w:r>
              <w:rPr>
                <w:sz w:val="12"/>
                <w:szCs w:val="12"/>
              </w:rPr>
              <w:t>4. OTOMATİK VİTES KUTULARI</w:t>
            </w:r>
          </w:p>
        </w:tc>
        <w:tc>
          <w:tcPr>
            <w:tcW w:w="1650" w:type="dxa"/>
            <w:tcBorders>
              <w:top w:val="single" w:sz="6" w:space="0" w:color="000000"/>
              <w:left w:val="single" w:sz="6" w:space="0" w:color="000000"/>
              <w:bottom w:val="single" w:sz="6" w:space="0" w:color="000000"/>
              <w:right w:val="single" w:sz="6" w:space="0" w:color="000000"/>
            </w:tcBorders>
            <w:vAlign w:val="center"/>
          </w:tcPr>
          <w:p w14:paraId="2CDBFA49" w14:textId="77777777" w:rsidR="009E196F" w:rsidRDefault="00000000">
            <w:pPr>
              <w:spacing w:after="0"/>
              <w:jc w:val="center"/>
            </w:pPr>
            <w:r>
              <w:rPr>
                <w:sz w:val="12"/>
                <w:szCs w:val="12"/>
              </w:rPr>
              <w:t>2. Elektronik Kontrollü Hidrolik Vites Kutuları</w:t>
            </w:r>
          </w:p>
        </w:tc>
        <w:tc>
          <w:tcPr>
            <w:tcW w:w="1750" w:type="dxa"/>
            <w:tcBorders>
              <w:top w:val="single" w:sz="6" w:space="0" w:color="000000"/>
              <w:left w:val="single" w:sz="6" w:space="0" w:color="000000"/>
              <w:bottom w:val="single" w:sz="6" w:space="0" w:color="000000"/>
              <w:right w:val="single" w:sz="6" w:space="0" w:color="000000"/>
            </w:tcBorders>
            <w:vAlign w:val="center"/>
          </w:tcPr>
          <w:p w14:paraId="0E1D96AB" w14:textId="77777777" w:rsidR="009E196F" w:rsidRDefault="00000000">
            <w:pPr>
              <w:spacing w:after="0"/>
              <w:jc w:val="center"/>
            </w:pPr>
            <w:r>
              <w:rPr>
                <w:sz w:val="12"/>
                <w:szCs w:val="12"/>
              </w:rPr>
              <w:t>2. Elektronik kontrollü hidrolik vites kutularının kontrollerini ve onarımını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2029D0ED" w14:textId="77777777" w:rsidR="009E196F" w:rsidRDefault="00000000">
            <w:pPr>
              <w:spacing w:after="0"/>
              <w:jc w:val="center"/>
            </w:pPr>
            <w:r>
              <w:rPr>
                <w:sz w:val="11"/>
                <w:szCs w:val="11"/>
              </w:rPr>
              <w:t xml:space="preserve"> Aracı diyagnostik arıza teşhis cihazına bağlayarak sistemde elektronik olarak arıza tespitinin yapılması sağlanır. </w:t>
            </w:r>
            <w:r>
              <w:rPr>
                <w:sz w:val="11"/>
                <w:szCs w:val="11"/>
              </w:rPr>
              <w:t xml:space="preserve"> Otomatik vites kutusunun yağ basınç değerlerini manometre ile kontrol edilmesi sağlanır. </w:t>
            </w:r>
            <w:r>
              <w:rPr>
                <w:sz w:val="11"/>
                <w:szCs w:val="11"/>
              </w:rPr>
              <w:t xml:space="preserve"> Yağ basınç değerlerinin, diyagnostik cihazdaki değerlerin ve katalogdaki değerlerin karşılaştırılması sağlanır. </w:t>
            </w:r>
            <w:r>
              <w:rPr>
                <w:sz w:val="11"/>
                <w:szCs w:val="11"/>
              </w:rPr>
              <w:t xml:space="preserve"> Otomatik vites kutusu hidrolik grubunun kontrollerini ve onarımını yapar. </w:t>
            </w:r>
            <w:r>
              <w:rPr>
                <w:sz w:val="11"/>
                <w:szCs w:val="11"/>
              </w:rPr>
              <w:t xml:space="preserve"> Otomatik vites kutusu elektronik grubunun kontrollerini ve onarımını yapar. </w:t>
            </w:r>
            <w:r>
              <w:rPr>
                <w:sz w:val="11"/>
                <w:szCs w:val="11"/>
              </w:rPr>
              <w:t xml:space="preserve"> Otomatik vites kutusu yağ değişiminin yapılması sağlanır. </w:t>
            </w:r>
            <w:r>
              <w:rPr>
                <w:sz w:val="11"/>
                <w:szCs w:val="11"/>
              </w:rPr>
              <w:t> Otomatik vites kutusu yağ seviyesinin kontrolü yapılması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7F40CD6A" w14:textId="77777777" w:rsidR="009E196F" w:rsidRDefault="00000000">
            <w:pPr>
              <w:spacing w:after="0"/>
              <w:jc w:val="center"/>
            </w:pPr>
            <w:r>
              <w:rPr>
                <w:sz w:val="11"/>
                <w:szCs w:val="11"/>
              </w:rPr>
              <w:t>Gözlem formu, derecelendirme ölçeği ve dereceli puanlama anahtarı gibi ölçme araçlarından uygun olanlar seçilerek kullanılabilir. Bunun yanında öz değerlendirme ve akran değerlendirme formları</w:t>
            </w:r>
          </w:p>
        </w:tc>
        <w:tc>
          <w:tcPr>
            <w:tcW w:w="1450" w:type="dxa"/>
            <w:tcBorders>
              <w:top w:val="single" w:sz="6" w:space="0" w:color="000000"/>
              <w:left w:val="single" w:sz="6" w:space="0" w:color="000000"/>
              <w:bottom w:val="single" w:sz="6" w:space="0" w:color="000000"/>
              <w:right w:val="single" w:sz="6" w:space="0" w:color="000000"/>
            </w:tcBorders>
            <w:vAlign w:val="center"/>
          </w:tcPr>
          <w:p w14:paraId="741559FC" w14:textId="77777777" w:rsidR="009E196F" w:rsidRDefault="00000000">
            <w:pPr>
              <w:spacing w:after="0"/>
              <w:jc w:val="center"/>
            </w:pPr>
            <w:r>
              <w:rPr>
                <w:b/>
                <w:bCs/>
                <w:color w:val="FF0000"/>
                <w:sz w:val="12"/>
                <w:szCs w:val="12"/>
              </w:rPr>
              <w:t>24 Kasım Öğretmenler Günü</w:t>
            </w: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722A09C3"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51C5695C" w14:textId="77777777" w:rsidR="009E196F" w:rsidRDefault="00000000">
            <w:pPr>
              <w:spacing w:after="0"/>
              <w:jc w:val="center"/>
            </w:pPr>
            <w:r>
              <w:rPr>
                <w:sz w:val="11"/>
                <w:szCs w:val="11"/>
              </w:rPr>
              <w:t>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rsidR="009E196F" w14:paraId="6B477DFB" w14:textId="77777777">
        <w:trPr>
          <w:cantSplit/>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3540588F" w14:textId="77777777" w:rsidR="009E196F" w:rsidRDefault="009E196F"/>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00923BBF" w14:textId="77777777" w:rsidR="009E196F" w:rsidRDefault="00000000">
            <w:pPr>
              <w:spacing w:after="0"/>
              <w:jc w:val="center"/>
            </w:pPr>
            <w:r>
              <w:rPr>
                <w:b/>
                <w:bCs/>
              </w:rPr>
              <w:t>30 KASIM - 4 ARALIK</w:t>
            </w:r>
          </w:p>
        </w:tc>
        <w:tc>
          <w:tcPr>
            <w:tcW w:w="650" w:type="dxa"/>
            <w:tcBorders>
              <w:top w:val="single" w:sz="6" w:space="0" w:color="000000"/>
              <w:left w:val="single" w:sz="6" w:space="0" w:color="000000"/>
              <w:bottom w:val="single" w:sz="6" w:space="0" w:color="000000"/>
              <w:right w:val="single" w:sz="6" w:space="0" w:color="000000"/>
            </w:tcBorders>
            <w:vAlign w:val="center"/>
          </w:tcPr>
          <w:p w14:paraId="050AC10B" w14:textId="222D11CD"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089C6E62" w14:textId="77777777" w:rsidR="009E196F" w:rsidRDefault="00000000">
            <w:pPr>
              <w:spacing w:after="0"/>
              <w:jc w:val="center"/>
            </w:pPr>
            <w:r>
              <w:rPr>
                <w:sz w:val="12"/>
                <w:szCs w:val="12"/>
              </w:rPr>
              <w:t>4. OTOMATİK VİTES KUTULARI</w:t>
            </w:r>
          </w:p>
        </w:tc>
        <w:tc>
          <w:tcPr>
            <w:tcW w:w="1650" w:type="dxa"/>
            <w:tcBorders>
              <w:top w:val="single" w:sz="6" w:space="0" w:color="000000"/>
              <w:left w:val="single" w:sz="6" w:space="0" w:color="000000"/>
              <w:bottom w:val="single" w:sz="6" w:space="0" w:color="000000"/>
              <w:right w:val="single" w:sz="6" w:space="0" w:color="000000"/>
            </w:tcBorders>
            <w:vAlign w:val="center"/>
          </w:tcPr>
          <w:p w14:paraId="74436B17" w14:textId="77777777" w:rsidR="009E196F" w:rsidRDefault="00000000">
            <w:pPr>
              <w:spacing w:after="0"/>
              <w:jc w:val="center"/>
            </w:pPr>
            <w:r>
              <w:rPr>
                <w:sz w:val="12"/>
                <w:szCs w:val="12"/>
              </w:rPr>
              <w:t>3. Otomatikleştirilmiş mekanik vites kutuları</w:t>
            </w:r>
          </w:p>
        </w:tc>
        <w:tc>
          <w:tcPr>
            <w:tcW w:w="1750" w:type="dxa"/>
            <w:tcBorders>
              <w:top w:val="single" w:sz="6" w:space="0" w:color="000000"/>
              <w:left w:val="single" w:sz="6" w:space="0" w:color="000000"/>
              <w:bottom w:val="single" w:sz="6" w:space="0" w:color="000000"/>
              <w:right w:val="single" w:sz="6" w:space="0" w:color="000000"/>
            </w:tcBorders>
            <w:vAlign w:val="center"/>
          </w:tcPr>
          <w:p w14:paraId="597048D9" w14:textId="77777777" w:rsidR="009E196F" w:rsidRDefault="00000000">
            <w:pPr>
              <w:spacing w:after="0"/>
              <w:jc w:val="center"/>
            </w:pPr>
            <w:r>
              <w:rPr>
                <w:sz w:val="12"/>
                <w:szCs w:val="12"/>
              </w:rPr>
              <w:t>3. Otomatikleştirilmiş mekanik vites kutularının kontrollerini ve onarımını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43A783AD" w14:textId="77777777" w:rsidR="009E196F" w:rsidRDefault="00000000">
            <w:pPr>
              <w:spacing w:after="0"/>
              <w:jc w:val="center"/>
            </w:pPr>
            <w:r>
              <w:rPr>
                <w:sz w:val="11"/>
                <w:szCs w:val="11"/>
              </w:rPr>
              <w:t xml:space="preserve"> Aracı diyagnostik arıza teşhis cihazına bağlayarak sistemde elektronik olarak arıza tespitinin yapılması sağlanır. </w:t>
            </w:r>
            <w:r>
              <w:rPr>
                <w:sz w:val="11"/>
                <w:szCs w:val="11"/>
              </w:rPr>
              <w:t xml:space="preserve"> Otomatikleştirilmiş mekanik vites kutularının kavramalarının kontrol edilmesi sağlanır. </w:t>
            </w:r>
            <w:r>
              <w:rPr>
                <w:sz w:val="11"/>
                <w:szCs w:val="11"/>
              </w:rPr>
              <w:t xml:space="preserve"> Otomatikleştirilmiş mekanik vites kutularının kumanda sisteminin kontrollerinin yapılması sağlanır. </w:t>
            </w:r>
            <w:r>
              <w:rPr>
                <w:sz w:val="11"/>
                <w:szCs w:val="11"/>
              </w:rPr>
              <w:t xml:space="preserve"> Otomatikleştirilmiş mekanik vites kutularının yağ değişiminin yapılması sağlanır. </w:t>
            </w:r>
            <w:r>
              <w:rPr>
                <w:sz w:val="11"/>
                <w:szCs w:val="11"/>
              </w:rPr>
              <w:t> Otomatikleştirilmiş mekanik vites kutularının yağ seviyesinin kontrolü yapılması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0C734B55" w14:textId="77777777" w:rsidR="009E196F" w:rsidRDefault="009E196F">
            <w:pPr>
              <w:spacing w:after="0"/>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14:paraId="3E1DBA4B" w14:textId="77777777" w:rsidR="009E196F" w:rsidRDefault="009E196F">
            <w:pPr>
              <w:spacing w:after="0"/>
              <w:jc w:val="center"/>
            </w:pP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1580B4DA" w14:textId="77777777" w:rsidR="009E196F" w:rsidRDefault="009E196F">
            <w:pPr>
              <w:spacing w:after="0"/>
              <w:jc w:val="center"/>
            </w:pP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05A6CE5D" w14:textId="77777777" w:rsidR="009E196F" w:rsidRDefault="00000000">
            <w:pPr>
              <w:spacing w:after="0"/>
              <w:jc w:val="center"/>
            </w:pPr>
            <w:r>
              <w:rPr>
                <w:sz w:val="11"/>
                <w:szCs w:val="11"/>
              </w:rPr>
              <w:t>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rsidR="009E196F" w14:paraId="215AB4F0" w14:textId="77777777">
        <w:trPr>
          <w:cantSplit/>
          <w:jc w:val="center"/>
        </w:trPr>
        <w:tc>
          <w:tcPr>
            <w:tcW w:w="750" w:type="dxa"/>
            <w:vMerge w:val="restart"/>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30B8E8DE" w14:textId="77777777" w:rsidR="009E196F" w:rsidRDefault="00000000">
            <w:pPr>
              <w:spacing w:after="0"/>
              <w:jc w:val="center"/>
            </w:pPr>
            <w:r>
              <w:rPr>
                <w:b/>
                <w:bCs/>
                <w:sz w:val="22"/>
                <w:szCs w:val="22"/>
              </w:rPr>
              <w:t>ARALIK</w:t>
            </w:r>
          </w:p>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40CA48AB" w14:textId="77777777" w:rsidR="009E196F" w:rsidRDefault="00000000">
            <w:pPr>
              <w:spacing w:after="0"/>
              <w:jc w:val="center"/>
            </w:pPr>
            <w:r>
              <w:rPr>
                <w:b/>
                <w:bCs/>
              </w:rPr>
              <w:t>7-11 ARALIK</w:t>
            </w:r>
          </w:p>
        </w:tc>
        <w:tc>
          <w:tcPr>
            <w:tcW w:w="650" w:type="dxa"/>
            <w:tcBorders>
              <w:top w:val="single" w:sz="6" w:space="0" w:color="000000"/>
              <w:left w:val="single" w:sz="6" w:space="0" w:color="000000"/>
              <w:bottom w:val="single" w:sz="6" w:space="0" w:color="000000"/>
              <w:right w:val="single" w:sz="6" w:space="0" w:color="000000"/>
            </w:tcBorders>
            <w:vAlign w:val="center"/>
          </w:tcPr>
          <w:p w14:paraId="2B528E8E" w14:textId="3591D668"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1933AD8A" w14:textId="77777777" w:rsidR="009E196F" w:rsidRDefault="00000000">
            <w:pPr>
              <w:spacing w:after="0"/>
              <w:jc w:val="center"/>
            </w:pPr>
            <w:r>
              <w:rPr>
                <w:sz w:val="12"/>
                <w:szCs w:val="12"/>
              </w:rPr>
              <w:t>4. OTOMATİK VİTES KUTULARI</w:t>
            </w:r>
          </w:p>
        </w:tc>
        <w:tc>
          <w:tcPr>
            <w:tcW w:w="1650" w:type="dxa"/>
            <w:tcBorders>
              <w:top w:val="single" w:sz="6" w:space="0" w:color="000000"/>
              <w:left w:val="single" w:sz="6" w:space="0" w:color="000000"/>
              <w:bottom w:val="single" w:sz="6" w:space="0" w:color="000000"/>
              <w:right w:val="single" w:sz="6" w:space="0" w:color="000000"/>
            </w:tcBorders>
            <w:vAlign w:val="center"/>
          </w:tcPr>
          <w:p w14:paraId="6E953357" w14:textId="77777777" w:rsidR="009E196F" w:rsidRDefault="00000000">
            <w:pPr>
              <w:spacing w:after="0"/>
              <w:jc w:val="center"/>
            </w:pPr>
            <w:r>
              <w:rPr>
                <w:sz w:val="12"/>
                <w:szCs w:val="12"/>
              </w:rPr>
              <w:t>4. Sürekli değişken geometrili vites kutuları</w:t>
            </w:r>
          </w:p>
        </w:tc>
        <w:tc>
          <w:tcPr>
            <w:tcW w:w="1750" w:type="dxa"/>
            <w:tcBorders>
              <w:top w:val="single" w:sz="6" w:space="0" w:color="000000"/>
              <w:left w:val="single" w:sz="6" w:space="0" w:color="000000"/>
              <w:bottom w:val="single" w:sz="6" w:space="0" w:color="000000"/>
              <w:right w:val="single" w:sz="6" w:space="0" w:color="000000"/>
            </w:tcBorders>
            <w:vAlign w:val="center"/>
          </w:tcPr>
          <w:p w14:paraId="6CDF70E3" w14:textId="77777777" w:rsidR="009E196F" w:rsidRDefault="00000000">
            <w:pPr>
              <w:spacing w:after="0"/>
              <w:jc w:val="center"/>
            </w:pPr>
            <w:r>
              <w:rPr>
                <w:sz w:val="12"/>
                <w:szCs w:val="12"/>
              </w:rPr>
              <w:t>4. Sürekli değişken geometrili vites kutularının kontrollerini ve onarımını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52FA9E0A" w14:textId="77777777" w:rsidR="009E196F" w:rsidRDefault="00000000">
            <w:pPr>
              <w:spacing w:after="0"/>
              <w:jc w:val="center"/>
            </w:pPr>
            <w:r>
              <w:rPr>
                <w:sz w:val="11"/>
                <w:szCs w:val="11"/>
              </w:rPr>
              <w:t xml:space="preserve"> Sürekli değişken geometrili vites kutularının araçtan sökülmesi sağlanır. </w:t>
            </w:r>
            <w:r>
              <w:rPr>
                <w:sz w:val="11"/>
                <w:szCs w:val="11"/>
              </w:rPr>
              <w:t xml:space="preserve"> Sürekli değişken geometrili vites kutularının kasnak, kayış-zincir sisteminin kontrol edilmesi sağlanır. </w:t>
            </w:r>
            <w:r>
              <w:rPr>
                <w:sz w:val="11"/>
                <w:szCs w:val="11"/>
              </w:rPr>
              <w:t xml:space="preserve"> Sürekli değişken geometrili vites kutularının arıza tespit cihazı ile elektronik parçalarının kontrollerinin yapılması sağlanır. </w:t>
            </w:r>
            <w:r>
              <w:rPr>
                <w:sz w:val="11"/>
                <w:szCs w:val="11"/>
              </w:rPr>
              <w:t xml:space="preserve"> Sürekli değişken geometrili vites kutularının arızalı parçalarının değişiminin yapılması sağlanır. </w:t>
            </w:r>
            <w:r>
              <w:rPr>
                <w:sz w:val="11"/>
                <w:szCs w:val="11"/>
              </w:rPr>
              <w:t xml:space="preserve"> Sürekli değişken geometrili vites kutularının araç üzerine takılması sağlanır. </w:t>
            </w:r>
            <w:r>
              <w:rPr>
                <w:sz w:val="11"/>
                <w:szCs w:val="11"/>
              </w:rPr>
              <w:t xml:space="preserve"> Sürekli değişken geometrili vites kutularının yağ değişiminin yapılması sağlanır. </w:t>
            </w:r>
            <w:r>
              <w:rPr>
                <w:sz w:val="11"/>
                <w:szCs w:val="11"/>
              </w:rPr>
              <w:t> Sürekli değişken geometrili vites kutularının yağ seviyesinin kontrol yapılması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738DBCEC" w14:textId="77777777" w:rsidR="009E196F" w:rsidRDefault="00000000">
            <w:pPr>
              <w:spacing w:after="0"/>
              <w:jc w:val="center"/>
            </w:pPr>
            <w:r>
              <w:rPr>
                <w:sz w:val="11"/>
                <w:szCs w:val="11"/>
              </w:rPr>
              <w:t>Gözlem formu, derecelendirme ölçeği ve dereceli puanlama anahtarı gibi ölçme araçlarından uygun olanlar seçilerek kullanılabilir. Bunun yanında öz değerlendirme ve akran değerlendirme formları</w:t>
            </w:r>
          </w:p>
        </w:tc>
        <w:tc>
          <w:tcPr>
            <w:tcW w:w="1450" w:type="dxa"/>
            <w:tcBorders>
              <w:top w:val="single" w:sz="6" w:space="0" w:color="000000"/>
              <w:left w:val="single" w:sz="6" w:space="0" w:color="000000"/>
              <w:bottom w:val="single" w:sz="6" w:space="0" w:color="000000"/>
              <w:right w:val="single" w:sz="6" w:space="0" w:color="000000"/>
            </w:tcBorders>
            <w:vAlign w:val="center"/>
          </w:tcPr>
          <w:p w14:paraId="1F959B07" w14:textId="77777777" w:rsidR="009E196F" w:rsidRDefault="00000000">
            <w:pPr>
              <w:spacing w:after="0"/>
              <w:jc w:val="center"/>
            </w:pPr>
            <w:r>
              <w:rPr>
                <w:b/>
                <w:bCs/>
                <w:color w:val="FF0000"/>
                <w:sz w:val="12"/>
                <w:szCs w:val="12"/>
              </w:rPr>
              <w:t>Dünya Engelliler Günü (3 Aralık)</w:t>
            </w: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49692798"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6220DA11" w14:textId="77777777" w:rsidR="009E196F" w:rsidRDefault="009E196F">
            <w:pPr>
              <w:spacing w:after="0"/>
              <w:jc w:val="center"/>
            </w:pPr>
          </w:p>
        </w:tc>
      </w:tr>
      <w:tr w:rsidR="009E196F" w14:paraId="27A79F2F" w14:textId="77777777">
        <w:trPr>
          <w:cantSplit/>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2FDC3135" w14:textId="77777777" w:rsidR="009E196F" w:rsidRDefault="009E196F"/>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2D5885D0" w14:textId="77777777" w:rsidR="009E196F" w:rsidRDefault="00000000">
            <w:pPr>
              <w:spacing w:after="0"/>
              <w:jc w:val="center"/>
            </w:pPr>
            <w:r>
              <w:rPr>
                <w:b/>
                <w:bCs/>
              </w:rPr>
              <w:t>14-18 ARALIK</w:t>
            </w:r>
          </w:p>
        </w:tc>
        <w:tc>
          <w:tcPr>
            <w:tcW w:w="650" w:type="dxa"/>
            <w:tcBorders>
              <w:top w:val="single" w:sz="6" w:space="0" w:color="000000"/>
              <w:left w:val="single" w:sz="6" w:space="0" w:color="000000"/>
              <w:bottom w:val="single" w:sz="6" w:space="0" w:color="000000"/>
              <w:right w:val="single" w:sz="6" w:space="0" w:color="000000"/>
            </w:tcBorders>
            <w:vAlign w:val="center"/>
          </w:tcPr>
          <w:p w14:paraId="381241F2" w14:textId="119D1C7F"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2F78C266" w14:textId="77777777" w:rsidR="009E196F" w:rsidRDefault="00000000">
            <w:pPr>
              <w:spacing w:after="0"/>
              <w:jc w:val="center"/>
            </w:pPr>
            <w:r>
              <w:rPr>
                <w:sz w:val="12"/>
                <w:szCs w:val="12"/>
              </w:rPr>
              <w:t>4. OTOMATİK VİTES KUTULARI</w:t>
            </w:r>
          </w:p>
        </w:tc>
        <w:tc>
          <w:tcPr>
            <w:tcW w:w="1650" w:type="dxa"/>
            <w:tcBorders>
              <w:top w:val="single" w:sz="6" w:space="0" w:color="000000"/>
              <w:left w:val="single" w:sz="6" w:space="0" w:color="000000"/>
              <w:bottom w:val="single" w:sz="6" w:space="0" w:color="000000"/>
              <w:right w:val="single" w:sz="6" w:space="0" w:color="000000"/>
            </w:tcBorders>
            <w:vAlign w:val="center"/>
          </w:tcPr>
          <w:p w14:paraId="46C68298" w14:textId="77777777" w:rsidR="009E196F" w:rsidRDefault="00000000">
            <w:pPr>
              <w:spacing w:after="0"/>
              <w:jc w:val="center"/>
            </w:pPr>
            <w:r>
              <w:rPr>
                <w:sz w:val="12"/>
                <w:szCs w:val="12"/>
              </w:rPr>
              <w:t>5. Çift kavramalı otomatik vites kutuları</w:t>
            </w:r>
          </w:p>
        </w:tc>
        <w:tc>
          <w:tcPr>
            <w:tcW w:w="1750" w:type="dxa"/>
            <w:tcBorders>
              <w:top w:val="single" w:sz="6" w:space="0" w:color="000000"/>
              <w:left w:val="single" w:sz="6" w:space="0" w:color="000000"/>
              <w:bottom w:val="single" w:sz="6" w:space="0" w:color="000000"/>
              <w:right w:val="single" w:sz="6" w:space="0" w:color="000000"/>
            </w:tcBorders>
            <w:vAlign w:val="center"/>
          </w:tcPr>
          <w:p w14:paraId="488CDC42" w14:textId="77777777" w:rsidR="009E196F" w:rsidRDefault="00000000">
            <w:pPr>
              <w:spacing w:after="0"/>
              <w:jc w:val="center"/>
            </w:pPr>
            <w:r>
              <w:rPr>
                <w:sz w:val="12"/>
                <w:szCs w:val="12"/>
              </w:rPr>
              <w:t>5. Çift kavramalı otomatik vites kutularının kontrollerini ve onarımını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5EEA9E0D" w14:textId="77777777" w:rsidR="009E196F" w:rsidRDefault="00000000">
            <w:pPr>
              <w:spacing w:after="0"/>
              <w:jc w:val="center"/>
            </w:pPr>
            <w:r>
              <w:rPr>
                <w:sz w:val="11"/>
                <w:szCs w:val="11"/>
              </w:rPr>
              <w:t xml:space="preserve"> Çift kavramalı vites kutusunun araçtan sökülmesi sağlanır. </w:t>
            </w:r>
            <w:r>
              <w:rPr>
                <w:sz w:val="11"/>
                <w:szCs w:val="11"/>
              </w:rPr>
              <w:t xml:space="preserve"> Çift kavramalı vites kutusunun vites değiştirme mekanizması kontrolünün yapılması sağlanır. </w:t>
            </w:r>
            <w:r>
              <w:rPr>
                <w:sz w:val="11"/>
                <w:szCs w:val="11"/>
              </w:rPr>
              <w:t xml:space="preserve"> Çift kavramalı vites kutusu dişli grubunun aşıntı kontrollerinin yapılması sağlanır. </w:t>
            </w:r>
            <w:r>
              <w:rPr>
                <w:sz w:val="11"/>
                <w:szCs w:val="11"/>
              </w:rPr>
              <w:t xml:space="preserve"> Çift kavramalı vites kutusu hidrolik kontrol ünitesi kontrollerinin yapılması sağlanır. </w:t>
            </w:r>
            <w:r>
              <w:rPr>
                <w:sz w:val="11"/>
                <w:szCs w:val="11"/>
              </w:rPr>
              <w:t xml:space="preserve"> Çift kavramalı vites kutusundaki arızalı parçalarının değişiminin yapılması sağlanır. </w:t>
            </w:r>
            <w:r>
              <w:rPr>
                <w:sz w:val="11"/>
                <w:szCs w:val="11"/>
              </w:rPr>
              <w:t xml:space="preserve"> Çift kavramalı vites kutusunun araç üzerine takılması sağlanır. </w:t>
            </w:r>
            <w:r>
              <w:rPr>
                <w:sz w:val="11"/>
                <w:szCs w:val="11"/>
              </w:rPr>
              <w:t> Çift kavramalı vites kutusunun yağ seviyesi kontrolünün yapılması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69BE3CE6" w14:textId="77777777" w:rsidR="009E196F" w:rsidRDefault="009E196F">
            <w:pPr>
              <w:spacing w:after="0"/>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14:paraId="42333E23" w14:textId="77777777" w:rsidR="009E196F" w:rsidRDefault="009E196F">
            <w:pPr>
              <w:spacing w:after="0"/>
              <w:jc w:val="center"/>
            </w:pP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42E3A4D9"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3237F465" w14:textId="77777777" w:rsidR="009E196F" w:rsidRDefault="009E196F">
            <w:pPr>
              <w:spacing w:after="0"/>
              <w:jc w:val="center"/>
            </w:pPr>
          </w:p>
        </w:tc>
      </w:tr>
      <w:tr w:rsidR="009E196F" w14:paraId="2391A0CF" w14:textId="77777777">
        <w:trPr>
          <w:cantSplit/>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64929567" w14:textId="77777777" w:rsidR="009E196F" w:rsidRDefault="009E196F"/>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667A8D9F" w14:textId="77777777" w:rsidR="009E196F" w:rsidRDefault="00000000">
            <w:pPr>
              <w:spacing w:after="0"/>
              <w:jc w:val="center"/>
            </w:pPr>
            <w:r>
              <w:rPr>
                <w:b/>
                <w:bCs/>
              </w:rPr>
              <w:t>21-25 ARALIK</w:t>
            </w:r>
          </w:p>
        </w:tc>
        <w:tc>
          <w:tcPr>
            <w:tcW w:w="650" w:type="dxa"/>
            <w:tcBorders>
              <w:top w:val="single" w:sz="6" w:space="0" w:color="000000"/>
              <w:left w:val="single" w:sz="6" w:space="0" w:color="000000"/>
              <w:bottom w:val="single" w:sz="6" w:space="0" w:color="000000"/>
              <w:right w:val="single" w:sz="6" w:space="0" w:color="000000"/>
            </w:tcBorders>
            <w:vAlign w:val="center"/>
          </w:tcPr>
          <w:p w14:paraId="0697FA9C" w14:textId="639F0ABF"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0F75F117" w14:textId="77777777" w:rsidR="009E196F" w:rsidRDefault="00000000">
            <w:pPr>
              <w:spacing w:after="0"/>
              <w:jc w:val="center"/>
            </w:pPr>
            <w:r>
              <w:rPr>
                <w:sz w:val="12"/>
                <w:szCs w:val="12"/>
              </w:rPr>
              <w:t>5. ŞAFT, DİFERANSİYEL VE AKSLAR</w:t>
            </w:r>
          </w:p>
        </w:tc>
        <w:tc>
          <w:tcPr>
            <w:tcW w:w="1650" w:type="dxa"/>
            <w:tcBorders>
              <w:top w:val="single" w:sz="6" w:space="0" w:color="000000"/>
              <w:left w:val="single" w:sz="6" w:space="0" w:color="000000"/>
              <w:bottom w:val="single" w:sz="6" w:space="0" w:color="000000"/>
              <w:right w:val="single" w:sz="6" w:space="0" w:color="000000"/>
            </w:tcBorders>
            <w:vAlign w:val="center"/>
          </w:tcPr>
          <w:p w14:paraId="3AAEBE98" w14:textId="77777777" w:rsidR="009E196F" w:rsidRDefault="00000000">
            <w:pPr>
              <w:spacing w:after="0"/>
              <w:jc w:val="center"/>
            </w:pPr>
            <w:r>
              <w:rPr>
                <w:sz w:val="12"/>
                <w:szCs w:val="12"/>
              </w:rPr>
              <w:t>1. Şaftlar ve mafsallar</w:t>
            </w:r>
          </w:p>
        </w:tc>
        <w:tc>
          <w:tcPr>
            <w:tcW w:w="1750" w:type="dxa"/>
            <w:tcBorders>
              <w:top w:val="single" w:sz="6" w:space="0" w:color="000000"/>
              <w:left w:val="single" w:sz="6" w:space="0" w:color="000000"/>
              <w:bottom w:val="single" w:sz="6" w:space="0" w:color="000000"/>
              <w:right w:val="single" w:sz="6" w:space="0" w:color="000000"/>
            </w:tcBorders>
            <w:vAlign w:val="center"/>
          </w:tcPr>
          <w:p w14:paraId="5CD2B2BF" w14:textId="77777777" w:rsidR="009E196F" w:rsidRDefault="00000000">
            <w:pPr>
              <w:spacing w:after="0"/>
              <w:jc w:val="center"/>
            </w:pPr>
            <w:r>
              <w:rPr>
                <w:sz w:val="12"/>
                <w:szCs w:val="12"/>
              </w:rPr>
              <w:t>1. Şaftların onarımını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1A2027F3" w14:textId="77777777" w:rsidR="009E196F" w:rsidRDefault="00000000">
            <w:pPr>
              <w:spacing w:after="0"/>
              <w:jc w:val="center"/>
            </w:pPr>
            <w:r>
              <w:rPr>
                <w:sz w:val="11"/>
                <w:szCs w:val="11"/>
              </w:rPr>
              <w:t xml:space="preserve"> Şaftların araç üzerinden sökülmesi sağlanır. </w:t>
            </w:r>
            <w:r>
              <w:rPr>
                <w:sz w:val="11"/>
                <w:szCs w:val="11"/>
              </w:rPr>
              <w:t xml:space="preserve"> Üniversal mafsalların boşluk kontrollerinin yapılması sağlanır. </w:t>
            </w:r>
            <w:r>
              <w:rPr>
                <w:sz w:val="11"/>
                <w:szCs w:val="11"/>
              </w:rPr>
              <w:t xml:space="preserve"> Üniversal mafsalların değişiminin yapılması sağlanır. </w:t>
            </w:r>
            <w:r>
              <w:rPr>
                <w:sz w:val="11"/>
                <w:szCs w:val="11"/>
              </w:rPr>
              <w:t xml:space="preserve"> Kayıcı mafsalların boşluk kontrollerinin yapılması sağlanır. </w:t>
            </w:r>
            <w:r>
              <w:rPr>
                <w:sz w:val="11"/>
                <w:szCs w:val="11"/>
              </w:rPr>
              <w:t xml:space="preserve"> Kayıcı mafsalların değişiminin yapılması sağlanır. </w:t>
            </w:r>
            <w:r>
              <w:rPr>
                <w:sz w:val="11"/>
                <w:szCs w:val="11"/>
              </w:rPr>
              <w:t xml:space="preserve"> Askı bilyelerinin ses kontrollerinin yapılması sağlanır. </w:t>
            </w:r>
            <w:r>
              <w:rPr>
                <w:sz w:val="11"/>
                <w:szCs w:val="11"/>
              </w:rPr>
              <w:t xml:space="preserve"> Askı bilyelerinin değişiminin yapılması sağlanır. </w:t>
            </w:r>
            <w:r>
              <w:rPr>
                <w:sz w:val="11"/>
                <w:szCs w:val="11"/>
              </w:rPr>
              <w:t xml:space="preserve"> Şaftın balans ayarının yapılması sağlanır. </w:t>
            </w:r>
            <w:r>
              <w:rPr>
                <w:sz w:val="11"/>
                <w:szCs w:val="11"/>
              </w:rPr>
              <w:t> Şaftın araca takılması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5EA95198" w14:textId="77777777" w:rsidR="009E196F" w:rsidRDefault="00000000">
            <w:pPr>
              <w:spacing w:after="0"/>
              <w:jc w:val="center"/>
            </w:pPr>
            <w:r>
              <w:rPr>
                <w:sz w:val="11"/>
                <w:szCs w:val="11"/>
              </w:rPr>
              <w:t>Gözlem formu, derecelendirme ölçeği ve dereceli puanlama anahtarı gibi ölçme araçlarından uygun olanlar seçilerek kullanılabilir. Bunun yanında öz değerlendirme ve akran değerlendirme formları</w:t>
            </w:r>
          </w:p>
        </w:tc>
        <w:tc>
          <w:tcPr>
            <w:tcW w:w="1450" w:type="dxa"/>
            <w:tcBorders>
              <w:top w:val="single" w:sz="6" w:space="0" w:color="000000"/>
              <w:left w:val="single" w:sz="6" w:space="0" w:color="000000"/>
              <w:bottom w:val="single" w:sz="6" w:space="0" w:color="000000"/>
              <w:right w:val="single" w:sz="6" w:space="0" w:color="000000"/>
            </w:tcBorders>
            <w:vAlign w:val="center"/>
          </w:tcPr>
          <w:p w14:paraId="20AC1687" w14:textId="77777777" w:rsidR="009E196F" w:rsidRDefault="00000000">
            <w:pPr>
              <w:spacing w:after="0"/>
              <w:jc w:val="center"/>
            </w:pPr>
            <w:r>
              <w:rPr>
                <w:b/>
                <w:bCs/>
                <w:color w:val="FF0000"/>
                <w:sz w:val="12"/>
                <w:szCs w:val="12"/>
              </w:rPr>
              <w:t>ATATÜRK'ÜN SANAYİLEŞMEYE VERDİĞİ ÖNEM</w:t>
            </w: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04E8F883"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7892674B" w14:textId="77777777" w:rsidR="009E196F" w:rsidRDefault="00000000">
            <w:pPr>
              <w:spacing w:after="0"/>
              <w:jc w:val="center"/>
            </w:pPr>
            <w:r>
              <w:rPr>
                <w:sz w:val="11"/>
                <w:szCs w:val="11"/>
              </w:rPr>
              <w:t>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rsidR="009E196F" w14:paraId="035ADC5A" w14:textId="77777777">
        <w:trPr>
          <w:cantSplit/>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24D2E2B8" w14:textId="77777777" w:rsidR="009E196F" w:rsidRDefault="009E196F"/>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49506531" w14:textId="77777777" w:rsidR="009E196F" w:rsidRDefault="00000000">
            <w:pPr>
              <w:spacing w:after="0"/>
              <w:jc w:val="center"/>
            </w:pPr>
            <w:r>
              <w:rPr>
                <w:b/>
                <w:bCs/>
              </w:rPr>
              <w:t>28 ARALIK - 1 OCAK</w:t>
            </w:r>
          </w:p>
        </w:tc>
        <w:tc>
          <w:tcPr>
            <w:tcW w:w="650" w:type="dxa"/>
            <w:tcBorders>
              <w:top w:val="single" w:sz="6" w:space="0" w:color="000000"/>
              <w:left w:val="single" w:sz="6" w:space="0" w:color="000000"/>
              <w:bottom w:val="single" w:sz="6" w:space="0" w:color="000000"/>
              <w:right w:val="single" w:sz="6" w:space="0" w:color="000000"/>
            </w:tcBorders>
            <w:vAlign w:val="center"/>
          </w:tcPr>
          <w:p w14:paraId="2C46D30E" w14:textId="3AD5E0CD"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341B9A27" w14:textId="77777777" w:rsidR="009E196F" w:rsidRDefault="00000000">
            <w:pPr>
              <w:spacing w:after="0"/>
              <w:jc w:val="center"/>
            </w:pPr>
            <w:r>
              <w:rPr>
                <w:sz w:val="12"/>
                <w:szCs w:val="12"/>
              </w:rPr>
              <w:t>5. ŞAFT, DİFERANSİYEL VE AKSLAR</w:t>
            </w:r>
          </w:p>
        </w:tc>
        <w:tc>
          <w:tcPr>
            <w:tcW w:w="1650" w:type="dxa"/>
            <w:tcBorders>
              <w:top w:val="single" w:sz="6" w:space="0" w:color="000000"/>
              <w:left w:val="single" w:sz="6" w:space="0" w:color="000000"/>
              <w:bottom w:val="single" w:sz="6" w:space="0" w:color="000000"/>
              <w:right w:val="single" w:sz="6" w:space="0" w:color="000000"/>
            </w:tcBorders>
            <w:vAlign w:val="center"/>
          </w:tcPr>
          <w:p w14:paraId="21F58A62" w14:textId="77777777" w:rsidR="009E196F" w:rsidRDefault="00000000">
            <w:pPr>
              <w:spacing w:after="0"/>
              <w:jc w:val="center"/>
            </w:pPr>
            <w:r>
              <w:rPr>
                <w:sz w:val="12"/>
                <w:szCs w:val="12"/>
              </w:rPr>
              <w:t>2. Diferansiyeller</w:t>
            </w:r>
          </w:p>
        </w:tc>
        <w:tc>
          <w:tcPr>
            <w:tcW w:w="1750" w:type="dxa"/>
            <w:tcBorders>
              <w:top w:val="single" w:sz="6" w:space="0" w:color="000000"/>
              <w:left w:val="single" w:sz="6" w:space="0" w:color="000000"/>
              <w:bottom w:val="single" w:sz="6" w:space="0" w:color="000000"/>
              <w:right w:val="single" w:sz="6" w:space="0" w:color="000000"/>
            </w:tcBorders>
            <w:vAlign w:val="center"/>
          </w:tcPr>
          <w:p w14:paraId="63CA9EA0" w14:textId="77777777" w:rsidR="009E196F" w:rsidRDefault="00000000">
            <w:pPr>
              <w:spacing w:after="0"/>
              <w:jc w:val="center"/>
            </w:pPr>
            <w:r>
              <w:rPr>
                <w:sz w:val="12"/>
                <w:szCs w:val="12"/>
              </w:rPr>
              <w:t>2. Diferansiyelin onarımını ve ayarını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6F3455D6" w14:textId="77777777" w:rsidR="009E196F" w:rsidRDefault="00000000">
            <w:pPr>
              <w:spacing w:after="0"/>
              <w:jc w:val="center"/>
            </w:pPr>
            <w:r>
              <w:rPr>
                <w:sz w:val="11"/>
                <w:szCs w:val="11"/>
              </w:rPr>
              <w:t xml:space="preserve"> Diferansiyelin araç üzerinden sökülmesi sağlanır. </w:t>
            </w:r>
            <w:r>
              <w:rPr>
                <w:sz w:val="11"/>
                <w:szCs w:val="11"/>
              </w:rPr>
              <w:t xml:space="preserve"> Diferansiyel dişlilerinin aşıntısının ölçü aleti ile kontrolleri yapılması sağlanır. </w:t>
            </w:r>
            <w:r>
              <w:rPr>
                <w:sz w:val="11"/>
                <w:szCs w:val="11"/>
              </w:rPr>
              <w:t xml:space="preserve"> Diferansiyel ayarlarının komparatör ile yapılması sağlanır. </w:t>
            </w:r>
            <w:r>
              <w:rPr>
                <w:sz w:val="11"/>
                <w:szCs w:val="11"/>
              </w:rPr>
              <w:t xml:space="preserve"> Arızalı diferansiyel parçalarının değişimlerinin yapılması sağlanır. </w:t>
            </w:r>
            <w:r>
              <w:rPr>
                <w:sz w:val="11"/>
                <w:szCs w:val="11"/>
              </w:rPr>
              <w:t xml:space="preserve"> Diferansiyelin araç üzerine takılması sağlanır. </w:t>
            </w:r>
            <w:r>
              <w:rPr>
                <w:sz w:val="11"/>
                <w:szCs w:val="11"/>
              </w:rPr>
              <w:t> Diferansiyel yağ değişiminin yapılması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45CDDA4B" w14:textId="77777777" w:rsidR="009E196F" w:rsidRDefault="009E196F">
            <w:pPr>
              <w:spacing w:after="0"/>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14:paraId="053C4A4A" w14:textId="77777777" w:rsidR="009E196F" w:rsidRDefault="00000000">
            <w:pPr>
              <w:spacing w:after="0"/>
              <w:jc w:val="center"/>
            </w:pPr>
            <w:r>
              <w:rPr>
                <w:b/>
                <w:bCs/>
                <w:color w:val="FF0000"/>
                <w:sz w:val="12"/>
                <w:szCs w:val="12"/>
              </w:rPr>
              <w:t>Yıl Başı Tatili</w:t>
            </w: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74FAA098"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4DEFCB66" w14:textId="77777777" w:rsidR="009E196F" w:rsidRDefault="009E196F">
            <w:pPr>
              <w:spacing w:after="0"/>
              <w:jc w:val="center"/>
            </w:pPr>
          </w:p>
        </w:tc>
      </w:tr>
      <w:tr w:rsidR="009E196F" w14:paraId="5DA06F89" w14:textId="77777777">
        <w:trPr>
          <w:cantSplit/>
          <w:jc w:val="center"/>
        </w:trPr>
        <w:tc>
          <w:tcPr>
            <w:tcW w:w="750" w:type="dxa"/>
            <w:vMerge w:val="restart"/>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4FC4296F" w14:textId="77777777" w:rsidR="009E196F" w:rsidRDefault="00000000">
            <w:pPr>
              <w:spacing w:after="0"/>
              <w:jc w:val="center"/>
            </w:pPr>
            <w:r>
              <w:rPr>
                <w:b/>
                <w:bCs/>
                <w:sz w:val="22"/>
                <w:szCs w:val="22"/>
              </w:rPr>
              <w:t>OCAK</w:t>
            </w:r>
          </w:p>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33765EC4" w14:textId="77777777" w:rsidR="009E196F" w:rsidRDefault="00000000">
            <w:pPr>
              <w:spacing w:after="0"/>
              <w:jc w:val="center"/>
            </w:pPr>
            <w:r>
              <w:rPr>
                <w:b/>
                <w:bCs/>
              </w:rPr>
              <w:t>4-8 OCAK</w:t>
            </w:r>
          </w:p>
        </w:tc>
        <w:tc>
          <w:tcPr>
            <w:tcW w:w="650" w:type="dxa"/>
            <w:tcBorders>
              <w:top w:val="single" w:sz="6" w:space="0" w:color="000000"/>
              <w:left w:val="single" w:sz="6" w:space="0" w:color="000000"/>
              <w:bottom w:val="single" w:sz="6" w:space="0" w:color="000000"/>
              <w:right w:val="single" w:sz="6" w:space="0" w:color="000000"/>
            </w:tcBorders>
            <w:vAlign w:val="center"/>
          </w:tcPr>
          <w:p w14:paraId="5F1E5E11" w14:textId="296A1E4C"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2B0B9C5A" w14:textId="77777777" w:rsidR="009E196F" w:rsidRDefault="00000000">
            <w:pPr>
              <w:spacing w:after="0"/>
              <w:jc w:val="center"/>
            </w:pPr>
            <w:r>
              <w:rPr>
                <w:sz w:val="12"/>
                <w:szCs w:val="12"/>
              </w:rPr>
              <w:t>5. ŞAFT, DİFERANSİYEL VE AKSLAR</w:t>
            </w:r>
          </w:p>
        </w:tc>
        <w:tc>
          <w:tcPr>
            <w:tcW w:w="1650" w:type="dxa"/>
            <w:tcBorders>
              <w:top w:val="single" w:sz="6" w:space="0" w:color="000000"/>
              <w:left w:val="single" w:sz="6" w:space="0" w:color="000000"/>
              <w:bottom w:val="single" w:sz="6" w:space="0" w:color="000000"/>
              <w:right w:val="single" w:sz="6" w:space="0" w:color="000000"/>
            </w:tcBorders>
            <w:vAlign w:val="center"/>
          </w:tcPr>
          <w:p w14:paraId="7779EAEE" w14:textId="77777777" w:rsidR="009E196F" w:rsidRDefault="00000000">
            <w:pPr>
              <w:spacing w:after="0"/>
              <w:jc w:val="center"/>
            </w:pPr>
            <w:r>
              <w:rPr>
                <w:sz w:val="12"/>
                <w:szCs w:val="12"/>
              </w:rPr>
              <w:t>3. Aks ve körükler</w:t>
            </w:r>
          </w:p>
        </w:tc>
        <w:tc>
          <w:tcPr>
            <w:tcW w:w="1750" w:type="dxa"/>
            <w:tcBorders>
              <w:top w:val="single" w:sz="6" w:space="0" w:color="000000"/>
              <w:left w:val="single" w:sz="6" w:space="0" w:color="000000"/>
              <w:bottom w:val="single" w:sz="6" w:space="0" w:color="000000"/>
              <w:right w:val="single" w:sz="6" w:space="0" w:color="000000"/>
            </w:tcBorders>
            <w:vAlign w:val="center"/>
          </w:tcPr>
          <w:p w14:paraId="1B369C2E" w14:textId="77777777" w:rsidR="009E196F" w:rsidRDefault="00000000">
            <w:pPr>
              <w:spacing w:after="0"/>
              <w:jc w:val="center"/>
            </w:pPr>
            <w:r>
              <w:rPr>
                <w:sz w:val="12"/>
                <w:szCs w:val="12"/>
              </w:rPr>
              <w:t>3. Aks ve körüklerin değişimini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191263F5" w14:textId="77777777" w:rsidR="009E196F" w:rsidRDefault="00000000">
            <w:pPr>
              <w:spacing w:after="0"/>
              <w:jc w:val="center"/>
            </w:pPr>
            <w:r>
              <w:rPr>
                <w:sz w:val="11"/>
                <w:szCs w:val="11"/>
              </w:rPr>
              <w:t xml:space="preserve"> Aksların araç üzerinden sökülmesi sağlanır. </w:t>
            </w:r>
            <w:r>
              <w:rPr>
                <w:sz w:val="11"/>
                <w:szCs w:val="11"/>
              </w:rPr>
              <w:t xml:space="preserve"> Aksların iç ve dış mafsallarının boşluk kontrollerinin yapılması sağlanır. </w:t>
            </w:r>
            <w:r>
              <w:rPr>
                <w:sz w:val="11"/>
                <w:szCs w:val="11"/>
              </w:rPr>
              <w:t xml:space="preserve"> Arızalı aks mafsallarının değişiminin yapılması sağlanır. </w:t>
            </w:r>
            <w:r>
              <w:rPr>
                <w:sz w:val="11"/>
                <w:szCs w:val="11"/>
              </w:rPr>
              <w:t xml:space="preserve"> Aks rulmanları ses kontrollerinin yapılması sağlanır. Aksların araç üzerine takılması sağlanır. </w:t>
            </w:r>
            <w:r>
              <w:rPr>
                <w:sz w:val="11"/>
                <w:szCs w:val="11"/>
              </w:rPr>
              <w:t xml:space="preserve"> Aks körüklerinin sökülmesi sağlanır. </w:t>
            </w:r>
            <w:r>
              <w:rPr>
                <w:sz w:val="11"/>
                <w:szCs w:val="11"/>
              </w:rPr>
              <w:t xml:space="preserve"> Aks körüklerinin görsel kontrollerinin yapılması sağlanır. </w:t>
            </w:r>
            <w:r>
              <w:rPr>
                <w:sz w:val="11"/>
                <w:szCs w:val="11"/>
              </w:rPr>
              <w:t xml:space="preserve"> Arızalı aks körüklerinin değişiminin yapılması sağlanır. </w:t>
            </w:r>
            <w:r>
              <w:rPr>
                <w:sz w:val="11"/>
                <w:szCs w:val="11"/>
              </w:rPr>
              <w:t> Aks körüklerinin mafsala takılması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71918046" w14:textId="77777777" w:rsidR="009E196F" w:rsidRDefault="00000000">
            <w:pPr>
              <w:spacing w:after="0"/>
              <w:jc w:val="center"/>
            </w:pPr>
            <w:r>
              <w:rPr>
                <w:sz w:val="11"/>
                <w:szCs w:val="11"/>
              </w:rPr>
              <w:t>1. DÖNEM 2. YAZILI SINAVI</w:t>
            </w:r>
          </w:p>
        </w:tc>
        <w:tc>
          <w:tcPr>
            <w:tcW w:w="1450" w:type="dxa"/>
            <w:tcBorders>
              <w:top w:val="single" w:sz="6" w:space="0" w:color="000000"/>
              <w:left w:val="single" w:sz="6" w:space="0" w:color="000000"/>
              <w:bottom w:val="single" w:sz="6" w:space="0" w:color="000000"/>
              <w:right w:val="single" w:sz="6" w:space="0" w:color="000000"/>
            </w:tcBorders>
            <w:vAlign w:val="center"/>
          </w:tcPr>
          <w:p w14:paraId="75F2E833" w14:textId="77777777" w:rsidR="009E196F" w:rsidRDefault="00000000">
            <w:pPr>
              <w:spacing w:after="0"/>
              <w:jc w:val="center"/>
            </w:pPr>
            <w:r>
              <w:rPr>
                <w:b/>
                <w:bCs/>
                <w:color w:val="FF0000"/>
                <w:sz w:val="12"/>
                <w:szCs w:val="12"/>
              </w:rPr>
              <w:t>ATATÜRK'ÜN DEVLETÇİLİK İLKESİ</w:t>
            </w: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02C2E697"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0A14DE4A" w14:textId="77777777" w:rsidR="009E196F" w:rsidRDefault="009E196F">
            <w:pPr>
              <w:spacing w:after="0"/>
              <w:jc w:val="center"/>
            </w:pPr>
          </w:p>
        </w:tc>
      </w:tr>
      <w:tr w:rsidR="009E196F" w14:paraId="37C290F8" w14:textId="77777777">
        <w:trPr>
          <w:cantSplit/>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6EE3C382" w14:textId="77777777" w:rsidR="009E196F" w:rsidRDefault="009E196F"/>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32D04099" w14:textId="77777777" w:rsidR="009E196F" w:rsidRDefault="00000000">
            <w:pPr>
              <w:spacing w:after="0"/>
              <w:jc w:val="center"/>
            </w:pPr>
            <w:r>
              <w:rPr>
                <w:b/>
                <w:bCs/>
              </w:rPr>
              <w:t>11-15 OCAK</w:t>
            </w:r>
          </w:p>
        </w:tc>
        <w:tc>
          <w:tcPr>
            <w:tcW w:w="650" w:type="dxa"/>
            <w:tcBorders>
              <w:top w:val="single" w:sz="6" w:space="0" w:color="000000"/>
              <w:left w:val="single" w:sz="6" w:space="0" w:color="000000"/>
              <w:bottom w:val="single" w:sz="6" w:space="0" w:color="000000"/>
              <w:right w:val="single" w:sz="6" w:space="0" w:color="000000"/>
            </w:tcBorders>
            <w:vAlign w:val="center"/>
          </w:tcPr>
          <w:p w14:paraId="7A4AF67C" w14:textId="482FFE72"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28DEE923" w14:textId="77777777" w:rsidR="009E196F" w:rsidRDefault="00000000">
            <w:pPr>
              <w:spacing w:after="0"/>
              <w:jc w:val="center"/>
            </w:pPr>
            <w:r>
              <w:rPr>
                <w:sz w:val="12"/>
                <w:szCs w:val="12"/>
              </w:rPr>
              <w:t>6. DİREKSİYON SİSTEMLERİ</w:t>
            </w:r>
          </w:p>
        </w:tc>
        <w:tc>
          <w:tcPr>
            <w:tcW w:w="1650" w:type="dxa"/>
            <w:tcBorders>
              <w:top w:val="single" w:sz="6" w:space="0" w:color="000000"/>
              <w:left w:val="single" w:sz="6" w:space="0" w:color="000000"/>
              <w:bottom w:val="single" w:sz="6" w:space="0" w:color="000000"/>
              <w:right w:val="single" w:sz="6" w:space="0" w:color="000000"/>
            </w:tcBorders>
            <w:vAlign w:val="center"/>
          </w:tcPr>
          <w:p w14:paraId="0AA2A162" w14:textId="77777777" w:rsidR="009E196F" w:rsidRDefault="00000000">
            <w:pPr>
              <w:spacing w:after="0"/>
              <w:jc w:val="center"/>
            </w:pPr>
            <w:r>
              <w:rPr>
                <w:sz w:val="12"/>
                <w:szCs w:val="12"/>
              </w:rPr>
              <w:t>1. Direksiyon sistemleri 2. Direksiyon dişli kutuları</w:t>
            </w:r>
          </w:p>
        </w:tc>
        <w:tc>
          <w:tcPr>
            <w:tcW w:w="1750" w:type="dxa"/>
            <w:tcBorders>
              <w:top w:val="single" w:sz="6" w:space="0" w:color="000000"/>
              <w:left w:val="single" w:sz="6" w:space="0" w:color="000000"/>
              <w:bottom w:val="single" w:sz="6" w:space="0" w:color="000000"/>
              <w:right w:val="single" w:sz="6" w:space="0" w:color="000000"/>
            </w:tcBorders>
            <w:vAlign w:val="center"/>
          </w:tcPr>
          <w:p w14:paraId="1C15F2E3" w14:textId="77777777" w:rsidR="009E196F" w:rsidRDefault="00000000">
            <w:pPr>
              <w:spacing w:after="0"/>
              <w:jc w:val="center"/>
            </w:pPr>
            <w:r>
              <w:rPr>
                <w:sz w:val="12"/>
                <w:szCs w:val="12"/>
              </w:rPr>
              <w:t>1. Direksiyon sisteminin kontrolünü ve ayarlarını yapar. 2. Direksiyon dişli kutusunun onarımını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1113B07B" w14:textId="77777777" w:rsidR="009E196F" w:rsidRDefault="00000000">
            <w:pPr>
              <w:spacing w:after="0"/>
              <w:jc w:val="center"/>
            </w:pPr>
            <w:r>
              <w:rPr>
                <w:sz w:val="11"/>
                <w:szCs w:val="11"/>
              </w:rPr>
              <w:t xml:space="preserve"> Direksiyon sisteminin elle ve gözle kontrollerinin yapılması sağlanır. </w:t>
            </w:r>
            <w:r>
              <w:rPr>
                <w:sz w:val="11"/>
                <w:szCs w:val="11"/>
              </w:rPr>
              <w:t xml:space="preserve"> Direksiyon simidinin ortalaması ayarının yapılması sağlanır. </w:t>
            </w:r>
            <w:r>
              <w:rPr>
                <w:sz w:val="11"/>
                <w:szCs w:val="11"/>
              </w:rPr>
              <w:t xml:space="preserve"> Direksiyon rot ayarının yapılması sağlanır. </w:t>
            </w:r>
            <w:r>
              <w:rPr>
                <w:sz w:val="11"/>
                <w:szCs w:val="11"/>
              </w:rPr>
              <w:t xml:space="preserve"> Direksiyon yükseklik ve derinlik ayarının yapılması sağlanır. </w:t>
            </w:r>
            <w:r>
              <w:rPr>
                <w:sz w:val="11"/>
                <w:szCs w:val="11"/>
              </w:rPr>
              <w:t xml:space="preserve"> Mekanik direksiyon dişli kutusunu araçtan sökülmesi sağlanır. </w:t>
            </w:r>
            <w:r>
              <w:rPr>
                <w:sz w:val="11"/>
                <w:szCs w:val="11"/>
              </w:rPr>
              <w:t xml:space="preserve"> Mekanik direksiyon dişli kutusunun dağıtılması sağlanır. </w:t>
            </w:r>
            <w:r>
              <w:rPr>
                <w:sz w:val="11"/>
                <w:szCs w:val="11"/>
              </w:rPr>
              <w:t xml:space="preserve"> Dişli kutusunun parçalarının aşıntılarının mikrometre ile ölçümlerinin yapılmasını sağlanır. </w:t>
            </w:r>
            <w:r>
              <w:rPr>
                <w:sz w:val="11"/>
                <w:szCs w:val="11"/>
              </w:rPr>
              <w:t xml:space="preserve"> Dişli kutusu kramayer dişli boşluk ayarının yapılması sağlanır. </w:t>
            </w:r>
            <w:r>
              <w:rPr>
                <w:sz w:val="11"/>
                <w:szCs w:val="11"/>
              </w:rPr>
              <w:t xml:space="preserve"> Arızalı dişli kutusu parçaları değişiminin yapılması sağlanır. </w:t>
            </w:r>
            <w:r>
              <w:rPr>
                <w:sz w:val="11"/>
                <w:szCs w:val="11"/>
              </w:rPr>
              <w:t xml:space="preserve"> Dişli kutusu kramayer dişli boşluk ayarının yapılması sağlanır. </w:t>
            </w:r>
            <w:r>
              <w:rPr>
                <w:sz w:val="11"/>
                <w:szCs w:val="11"/>
              </w:rPr>
              <w:t xml:space="preserve"> Dişli kutusu parçalarının toplanması sağlanır. </w:t>
            </w:r>
            <w:r>
              <w:rPr>
                <w:sz w:val="11"/>
                <w:szCs w:val="11"/>
              </w:rPr>
              <w:t> Mekanik direksiyon dişli kutusunun araca takılması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3B661322" w14:textId="77777777" w:rsidR="009E196F" w:rsidRDefault="00000000">
            <w:pPr>
              <w:spacing w:after="0"/>
              <w:jc w:val="center"/>
            </w:pPr>
            <w:r>
              <w:rPr>
                <w:sz w:val="11"/>
                <w:szCs w:val="11"/>
              </w:rPr>
              <w:t>Gözlem formu, derecelendirme ölçeği ve dereceli puanlama anahtarı gibi ölçme araçlarından uygun olanlar seçilerek kullanılabilir. Bunun yanında öz değerlendirme ve akran değerlendirme formları</w:t>
            </w:r>
          </w:p>
        </w:tc>
        <w:tc>
          <w:tcPr>
            <w:tcW w:w="1450" w:type="dxa"/>
            <w:tcBorders>
              <w:top w:val="single" w:sz="6" w:space="0" w:color="000000"/>
              <w:left w:val="single" w:sz="6" w:space="0" w:color="000000"/>
              <w:bottom w:val="single" w:sz="6" w:space="0" w:color="000000"/>
              <w:right w:val="single" w:sz="6" w:space="0" w:color="000000"/>
            </w:tcBorders>
            <w:vAlign w:val="center"/>
          </w:tcPr>
          <w:p w14:paraId="55F8DEE2" w14:textId="77777777" w:rsidR="009E196F" w:rsidRDefault="009E196F">
            <w:pPr>
              <w:spacing w:after="0"/>
              <w:jc w:val="center"/>
            </w:pP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478B74A5"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4C06B109" w14:textId="77777777" w:rsidR="009E196F" w:rsidRDefault="00000000">
            <w:pPr>
              <w:spacing w:after="0"/>
              <w:jc w:val="center"/>
            </w:pPr>
            <w:r>
              <w:rPr>
                <w:sz w:val="11"/>
                <w:szCs w:val="11"/>
              </w:rPr>
              <w:t>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rsidR="009E196F" w14:paraId="7BFDEA69" w14:textId="77777777">
        <w:trPr>
          <w:cantSplit/>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3E4046BF" w14:textId="77777777" w:rsidR="009E196F" w:rsidRDefault="009E196F"/>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42E6E042" w14:textId="77777777" w:rsidR="009E196F" w:rsidRDefault="00000000">
            <w:pPr>
              <w:spacing w:after="0"/>
              <w:jc w:val="center"/>
            </w:pPr>
            <w:r>
              <w:rPr>
                <w:b/>
                <w:bCs/>
              </w:rPr>
              <w:t>18-22 OCAK</w:t>
            </w:r>
          </w:p>
        </w:tc>
        <w:tc>
          <w:tcPr>
            <w:tcW w:w="650" w:type="dxa"/>
            <w:tcBorders>
              <w:top w:val="single" w:sz="6" w:space="0" w:color="000000"/>
              <w:left w:val="single" w:sz="6" w:space="0" w:color="000000"/>
              <w:bottom w:val="single" w:sz="6" w:space="0" w:color="000000"/>
              <w:right w:val="single" w:sz="6" w:space="0" w:color="000000"/>
            </w:tcBorders>
            <w:vAlign w:val="center"/>
          </w:tcPr>
          <w:p w14:paraId="2E3619C5" w14:textId="023ACC18"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6C877394" w14:textId="77777777" w:rsidR="009E196F" w:rsidRDefault="00000000">
            <w:pPr>
              <w:spacing w:after="0"/>
              <w:jc w:val="center"/>
            </w:pPr>
            <w:r>
              <w:rPr>
                <w:sz w:val="12"/>
                <w:szCs w:val="12"/>
              </w:rPr>
              <w:t>6. DİREKSİYON SİSTEMLERİ</w:t>
            </w:r>
          </w:p>
        </w:tc>
        <w:tc>
          <w:tcPr>
            <w:tcW w:w="1650" w:type="dxa"/>
            <w:tcBorders>
              <w:top w:val="single" w:sz="6" w:space="0" w:color="000000"/>
              <w:left w:val="single" w:sz="6" w:space="0" w:color="000000"/>
              <w:bottom w:val="single" w:sz="6" w:space="0" w:color="000000"/>
              <w:right w:val="single" w:sz="6" w:space="0" w:color="000000"/>
            </w:tcBorders>
            <w:vAlign w:val="center"/>
          </w:tcPr>
          <w:p w14:paraId="2369ECE1" w14:textId="77777777" w:rsidR="009E196F" w:rsidRDefault="00000000">
            <w:pPr>
              <w:spacing w:after="0"/>
              <w:jc w:val="center"/>
            </w:pPr>
            <w:r>
              <w:rPr>
                <w:sz w:val="12"/>
                <w:szCs w:val="12"/>
              </w:rPr>
              <w:t>3. Hidrolik yardımlı direksiyon sistemleri</w:t>
            </w:r>
          </w:p>
        </w:tc>
        <w:tc>
          <w:tcPr>
            <w:tcW w:w="1750" w:type="dxa"/>
            <w:tcBorders>
              <w:top w:val="single" w:sz="6" w:space="0" w:color="000000"/>
              <w:left w:val="single" w:sz="6" w:space="0" w:color="000000"/>
              <w:bottom w:val="single" w:sz="6" w:space="0" w:color="000000"/>
              <w:right w:val="single" w:sz="6" w:space="0" w:color="000000"/>
            </w:tcBorders>
            <w:vAlign w:val="center"/>
          </w:tcPr>
          <w:p w14:paraId="31B12DCF" w14:textId="77777777" w:rsidR="009E196F" w:rsidRDefault="00000000">
            <w:pPr>
              <w:spacing w:after="0"/>
              <w:jc w:val="center"/>
            </w:pPr>
            <w:r>
              <w:rPr>
                <w:sz w:val="12"/>
                <w:szCs w:val="12"/>
              </w:rPr>
              <w:t>3. Hidrolik yardımlı direksiyon sisteminin bakımını ve onarımını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75372F45" w14:textId="77777777" w:rsidR="009E196F" w:rsidRDefault="00000000">
            <w:pPr>
              <w:spacing w:after="0"/>
              <w:jc w:val="center"/>
            </w:pPr>
            <w:r>
              <w:rPr>
                <w:sz w:val="11"/>
                <w:szCs w:val="11"/>
              </w:rPr>
              <w:t xml:space="preserve"> Hidrolik yardımlı direksiyon hortumlarının ve bağlantılarının kontrollerinin yapılması sağlanır. </w:t>
            </w:r>
            <w:r>
              <w:rPr>
                <w:sz w:val="11"/>
                <w:szCs w:val="11"/>
              </w:rPr>
              <w:t xml:space="preserve"> Hidrolik pompa tahrik kayışının aşıntı kontrolünün yapılması sağlanır. </w:t>
            </w:r>
            <w:r>
              <w:rPr>
                <w:sz w:val="11"/>
                <w:szCs w:val="11"/>
              </w:rPr>
              <w:t xml:space="preserve"> Hidrolik yardımlı direksiyon pompasını araçtan sökerek kontrollerinin yapılması sağlanır. </w:t>
            </w:r>
            <w:r>
              <w:rPr>
                <w:sz w:val="11"/>
                <w:szCs w:val="11"/>
              </w:rPr>
              <w:t xml:space="preserve"> Hidrolik yardımlı direksiyon pompasını toplayarak araca montajı sağlanır. </w:t>
            </w:r>
            <w:r>
              <w:rPr>
                <w:sz w:val="11"/>
                <w:szCs w:val="11"/>
              </w:rPr>
              <w:t xml:space="preserve"> Sistemin yağının kontrollerinin yapılması sağlanarak yağ değişimi sağlanır </w:t>
            </w:r>
            <w:r>
              <w:rPr>
                <w:sz w:val="11"/>
                <w:szCs w:val="11"/>
              </w:rPr>
              <w:t xml:space="preserve"> Hidrolik rezervuarının yağ seviyesinin tamamlanması sağlanır. </w:t>
            </w:r>
            <w:r>
              <w:rPr>
                <w:sz w:val="11"/>
                <w:szCs w:val="11"/>
              </w:rPr>
              <w:t> Hidrolik pompa tahrik kayışının gerginlik ayarının yapılması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611D586F" w14:textId="77777777" w:rsidR="009E196F" w:rsidRDefault="009E196F">
            <w:pPr>
              <w:spacing w:after="0"/>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14:paraId="3DD68998" w14:textId="77777777" w:rsidR="009E196F" w:rsidRDefault="009E196F">
            <w:pPr>
              <w:spacing w:after="0"/>
              <w:jc w:val="center"/>
            </w:pP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6A695BF1" w14:textId="77777777" w:rsidR="009E196F" w:rsidRDefault="009E196F">
            <w:pPr>
              <w:spacing w:after="0"/>
              <w:jc w:val="center"/>
            </w:pP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66F91094" w14:textId="77777777" w:rsidR="009E196F" w:rsidRDefault="009E196F">
            <w:pPr>
              <w:spacing w:after="0"/>
              <w:jc w:val="center"/>
            </w:pPr>
          </w:p>
        </w:tc>
      </w:tr>
      <w:tr w:rsidR="009E196F" w14:paraId="1AFF1735" w14:textId="77777777">
        <w:trPr>
          <w:cantSplit/>
          <w:trHeight w:val="430"/>
          <w:jc w:val="center"/>
        </w:trPr>
        <w:tc>
          <w:tcPr>
            <w:tcW w:w="15800" w:type="dxa"/>
            <w:gridSpan w:val="14"/>
            <w:tcBorders>
              <w:top w:val="single" w:sz="6" w:space="0" w:color="000000"/>
              <w:left w:val="single" w:sz="6" w:space="0" w:color="000000"/>
              <w:bottom w:val="single" w:sz="6" w:space="0" w:color="000000"/>
              <w:right w:val="single" w:sz="6" w:space="0" w:color="000000"/>
            </w:tcBorders>
            <w:shd w:val="clear" w:color="auto" w:fill="FFFFFF"/>
            <w:vAlign w:val="center"/>
          </w:tcPr>
          <w:p w14:paraId="5716A685" w14:textId="77777777" w:rsidR="009E196F" w:rsidRDefault="00000000">
            <w:pPr>
              <w:spacing w:after="0"/>
              <w:jc w:val="center"/>
            </w:pPr>
            <w:r>
              <w:rPr>
                <w:b/>
                <w:bCs/>
                <w:color w:val="FF0000"/>
                <w:sz w:val="18"/>
                <w:szCs w:val="18"/>
              </w:rPr>
              <w:t>YARIYIL TATİLİ (25 OCAK - 5 ŞUBAT 2027)</w:t>
            </w:r>
          </w:p>
        </w:tc>
      </w:tr>
      <w:tr w:rsidR="009E196F" w14:paraId="31E695EC" w14:textId="77777777">
        <w:trPr>
          <w:cantSplit/>
          <w:jc w:val="center"/>
        </w:trPr>
        <w:tc>
          <w:tcPr>
            <w:tcW w:w="750" w:type="dxa"/>
            <w:vMerge w:val="restart"/>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472A0C64" w14:textId="77777777" w:rsidR="009E196F" w:rsidRDefault="00000000">
            <w:pPr>
              <w:spacing w:after="0"/>
              <w:jc w:val="center"/>
            </w:pPr>
            <w:r>
              <w:rPr>
                <w:b/>
                <w:bCs/>
                <w:sz w:val="22"/>
                <w:szCs w:val="22"/>
              </w:rPr>
              <w:t>ŞUBAT</w:t>
            </w:r>
          </w:p>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332A44C0" w14:textId="77777777" w:rsidR="009E196F" w:rsidRDefault="00000000">
            <w:pPr>
              <w:spacing w:after="0"/>
              <w:jc w:val="center"/>
            </w:pPr>
            <w:r>
              <w:rPr>
                <w:b/>
                <w:bCs/>
              </w:rPr>
              <w:t>8-12 ŞUBAT</w:t>
            </w:r>
          </w:p>
        </w:tc>
        <w:tc>
          <w:tcPr>
            <w:tcW w:w="650" w:type="dxa"/>
            <w:tcBorders>
              <w:top w:val="single" w:sz="6" w:space="0" w:color="000000"/>
              <w:left w:val="single" w:sz="6" w:space="0" w:color="000000"/>
              <w:bottom w:val="single" w:sz="6" w:space="0" w:color="000000"/>
              <w:right w:val="single" w:sz="6" w:space="0" w:color="000000"/>
            </w:tcBorders>
            <w:vAlign w:val="center"/>
          </w:tcPr>
          <w:p w14:paraId="779C4D38" w14:textId="388C9226"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424B4485" w14:textId="77777777" w:rsidR="009E196F" w:rsidRDefault="00000000">
            <w:pPr>
              <w:spacing w:after="0"/>
              <w:jc w:val="center"/>
            </w:pPr>
            <w:r>
              <w:rPr>
                <w:sz w:val="12"/>
                <w:szCs w:val="12"/>
              </w:rPr>
              <w:t>6. DİREKSİYON SİSTEMLERİ</w:t>
            </w:r>
          </w:p>
        </w:tc>
        <w:tc>
          <w:tcPr>
            <w:tcW w:w="1650" w:type="dxa"/>
            <w:tcBorders>
              <w:top w:val="single" w:sz="6" w:space="0" w:color="000000"/>
              <w:left w:val="single" w:sz="6" w:space="0" w:color="000000"/>
              <w:bottom w:val="single" w:sz="6" w:space="0" w:color="000000"/>
              <w:right w:val="single" w:sz="6" w:space="0" w:color="000000"/>
            </w:tcBorders>
            <w:vAlign w:val="center"/>
          </w:tcPr>
          <w:p w14:paraId="5C9080CD" w14:textId="77777777" w:rsidR="009E196F" w:rsidRDefault="00000000">
            <w:pPr>
              <w:spacing w:after="0"/>
              <w:jc w:val="center"/>
            </w:pPr>
            <w:r>
              <w:rPr>
                <w:sz w:val="12"/>
                <w:szCs w:val="12"/>
              </w:rPr>
              <w:t>4. Elektrik yardımlı direksiyon sistemleri 5. Direksiyon yardımcı sistemleri</w:t>
            </w:r>
          </w:p>
        </w:tc>
        <w:tc>
          <w:tcPr>
            <w:tcW w:w="1750" w:type="dxa"/>
            <w:tcBorders>
              <w:top w:val="single" w:sz="6" w:space="0" w:color="000000"/>
              <w:left w:val="single" w:sz="6" w:space="0" w:color="000000"/>
              <w:bottom w:val="single" w:sz="6" w:space="0" w:color="000000"/>
              <w:right w:val="single" w:sz="6" w:space="0" w:color="000000"/>
            </w:tcBorders>
            <w:vAlign w:val="center"/>
          </w:tcPr>
          <w:p w14:paraId="2EAA1430" w14:textId="77777777" w:rsidR="009E196F" w:rsidRDefault="00000000">
            <w:pPr>
              <w:spacing w:after="0"/>
              <w:jc w:val="center"/>
            </w:pPr>
            <w:r>
              <w:rPr>
                <w:sz w:val="12"/>
                <w:szCs w:val="12"/>
              </w:rPr>
              <w:t>4. Elektrik yardımlı direksiyon sisteminin bakımını ve onarımını yapar. 5. Direksiyon yardımcı sistemlerini kontrol eder.</w:t>
            </w:r>
          </w:p>
        </w:tc>
        <w:tc>
          <w:tcPr>
            <w:tcW w:w="1950" w:type="dxa"/>
            <w:tcBorders>
              <w:top w:val="single" w:sz="6" w:space="0" w:color="000000"/>
              <w:left w:val="single" w:sz="6" w:space="0" w:color="000000"/>
              <w:bottom w:val="single" w:sz="6" w:space="0" w:color="000000"/>
              <w:right w:val="single" w:sz="6" w:space="0" w:color="000000"/>
            </w:tcBorders>
            <w:vAlign w:val="center"/>
          </w:tcPr>
          <w:p w14:paraId="4DD53580" w14:textId="77777777" w:rsidR="009E196F" w:rsidRDefault="00000000">
            <w:pPr>
              <w:spacing w:after="0"/>
              <w:jc w:val="center"/>
            </w:pPr>
            <w:r>
              <w:rPr>
                <w:sz w:val="11"/>
                <w:szCs w:val="11"/>
              </w:rPr>
              <w:t xml:space="preserve"> Elektrik yardımlı direksiyon sisteminin arıza tespit cihazı ile kontrol edilmesi sağlanır. </w:t>
            </w:r>
            <w:r>
              <w:rPr>
                <w:sz w:val="11"/>
                <w:szCs w:val="11"/>
              </w:rPr>
              <w:t xml:space="preserve"> Elektrik yardımlı direksiyonun araç üzerinden sökülmesi sağlanır. </w:t>
            </w:r>
            <w:r>
              <w:rPr>
                <w:sz w:val="11"/>
                <w:szCs w:val="11"/>
              </w:rPr>
              <w:t xml:space="preserve"> Direksiyon açı sensörünün avometre ile ölçümünün yapılması sağlanır. </w:t>
            </w:r>
            <w:r>
              <w:rPr>
                <w:sz w:val="11"/>
                <w:szCs w:val="11"/>
              </w:rPr>
              <w:t xml:space="preserve"> Direksiyon tork sensörünün avometre ile kontrolünün yapılması sağlanır. </w:t>
            </w:r>
            <w:r>
              <w:rPr>
                <w:sz w:val="11"/>
                <w:szCs w:val="11"/>
              </w:rPr>
              <w:t xml:space="preserve"> Direksiyon elektrik motorunun avometre ile ölçümünün yapılması sağlanır. </w:t>
            </w:r>
            <w:r>
              <w:rPr>
                <w:sz w:val="11"/>
                <w:szCs w:val="11"/>
              </w:rPr>
              <w:t xml:space="preserve"> Arızalı olan direksiyon sistemi parçaları değişimlerinin yapılması sağlanır. </w:t>
            </w:r>
            <w:r>
              <w:rPr>
                <w:sz w:val="11"/>
                <w:szCs w:val="11"/>
              </w:rPr>
              <w:t xml:space="preserve"> Elektrikli direksiyon sitemi üzerinden sensörlerin arıza tespit cihazı ile kalibrasyon ayarlarının yapılması sağlanır. </w:t>
            </w:r>
            <w:r>
              <w:rPr>
                <w:sz w:val="11"/>
                <w:szCs w:val="11"/>
              </w:rPr>
              <w:t xml:space="preserve"> Elektrik yardımlı direksiyon sisteminin araca takılması sağlanır. </w:t>
            </w:r>
            <w:r>
              <w:rPr>
                <w:sz w:val="11"/>
                <w:szCs w:val="11"/>
              </w:rPr>
              <w:t xml:space="preserve"> Direksiyon sistemlerindeki pasif güvenlik sistemlerinin kontrollerinin yapılmasını sağlanır. </w:t>
            </w:r>
            <w:r>
              <w:rPr>
                <w:sz w:val="11"/>
                <w:szCs w:val="11"/>
              </w:rPr>
              <w:t xml:space="preserve"> Elektro-hidrolik yardımlı yön kontrol sistemlerinin kontrollerinin yapılmasını sağlanır. </w:t>
            </w:r>
            <w:r>
              <w:rPr>
                <w:sz w:val="11"/>
                <w:szCs w:val="11"/>
              </w:rPr>
              <w:t> Dört tekerlek yön kontrol sistemlerinin kontrollerinin yapılmasını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077254F5" w14:textId="77777777" w:rsidR="009E196F" w:rsidRDefault="00000000">
            <w:pPr>
              <w:spacing w:after="0"/>
              <w:jc w:val="center"/>
            </w:pPr>
            <w:r>
              <w:rPr>
                <w:sz w:val="11"/>
                <w:szCs w:val="11"/>
              </w:rPr>
              <w:t>Gözlem formu, derecelendirme ölçeği ve dereceli puanlama anahtarı gibi ölçme araçlarından uygun olanlar seçilerek kullanılabilir. Bunun yanında öz değerlendirme ve akran değerlendirme formları</w:t>
            </w:r>
          </w:p>
        </w:tc>
        <w:tc>
          <w:tcPr>
            <w:tcW w:w="1450" w:type="dxa"/>
            <w:tcBorders>
              <w:top w:val="single" w:sz="6" w:space="0" w:color="000000"/>
              <w:left w:val="single" w:sz="6" w:space="0" w:color="000000"/>
              <w:bottom w:val="single" w:sz="6" w:space="0" w:color="000000"/>
              <w:right w:val="single" w:sz="6" w:space="0" w:color="000000"/>
            </w:tcBorders>
            <w:vAlign w:val="center"/>
          </w:tcPr>
          <w:p w14:paraId="4831EC3B" w14:textId="77777777" w:rsidR="009E196F" w:rsidRDefault="009E196F">
            <w:pPr>
              <w:spacing w:after="0"/>
              <w:jc w:val="center"/>
            </w:pP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3E407A3C"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4A9E31BA" w14:textId="77777777" w:rsidR="009E196F" w:rsidRDefault="00000000">
            <w:pPr>
              <w:spacing w:after="0"/>
              <w:jc w:val="center"/>
            </w:pPr>
            <w:r>
              <w:rPr>
                <w:sz w:val="11"/>
                <w:szCs w:val="11"/>
              </w:rPr>
              <w:t>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w:t>
            </w:r>
          </w:p>
        </w:tc>
      </w:tr>
      <w:tr w:rsidR="009E196F" w14:paraId="75E385DD" w14:textId="77777777">
        <w:trPr>
          <w:cantSplit/>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7612410B" w14:textId="77777777" w:rsidR="009E196F" w:rsidRDefault="009E196F"/>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355639AF" w14:textId="77777777" w:rsidR="009E196F" w:rsidRDefault="00000000">
            <w:pPr>
              <w:spacing w:after="0"/>
              <w:jc w:val="center"/>
            </w:pPr>
            <w:r>
              <w:rPr>
                <w:b/>
                <w:bCs/>
              </w:rPr>
              <w:t>15-19 ŞUBAT</w:t>
            </w:r>
          </w:p>
        </w:tc>
        <w:tc>
          <w:tcPr>
            <w:tcW w:w="650" w:type="dxa"/>
            <w:tcBorders>
              <w:top w:val="single" w:sz="6" w:space="0" w:color="000000"/>
              <w:left w:val="single" w:sz="6" w:space="0" w:color="000000"/>
              <w:bottom w:val="single" w:sz="6" w:space="0" w:color="000000"/>
              <w:right w:val="single" w:sz="6" w:space="0" w:color="000000"/>
            </w:tcBorders>
            <w:vAlign w:val="center"/>
          </w:tcPr>
          <w:p w14:paraId="47EFBDA0" w14:textId="4CE095CB"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534A6ECD" w14:textId="77777777" w:rsidR="009E196F" w:rsidRDefault="00000000">
            <w:pPr>
              <w:spacing w:after="0"/>
              <w:jc w:val="center"/>
            </w:pPr>
            <w:r>
              <w:rPr>
                <w:sz w:val="12"/>
                <w:szCs w:val="12"/>
              </w:rPr>
              <w:t>7. SÜSPANSİYON SİSTEMLERİ</w:t>
            </w:r>
          </w:p>
        </w:tc>
        <w:tc>
          <w:tcPr>
            <w:tcW w:w="1650" w:type="dxa"/>
            <w:tcBorders>
              <w:top w:val="single" w:sz="6" w:space="0" w:color="000000"/>
              <w:left w:val="single" w:sz="6" w:space="0" w:color="000000"/>
              <w:bottom w:val="single" w:sz="6" w:space="0" w:color="000000"/>
              <w:right w:val="single" w:sz="6" w:space="0" w:color="000000"/>
            </w:tcBorders>
            <w:vAlign w:val="center"/>
          </w:tcPr>
          <w:p w14:paraId="698999D8" w14:textId="77777777" w:rsidR="009E196F" w:rsidRDefault="00000000">
            <w:pPr>
              <w:spacing w:after="0"/>
              <w:jc w:val="center"/>
            </w:pPr>
            <w:r>
              <w:rPr>
                <w:sz w:val="12"/>
                <w:szCs w:val="12"/>
              </w:rPr>
              <w:t>1. Süspansiyon sistemleri</w:t>
            </w:r>
          </w:p>
        </w:tc>
        <w:tc>
          <w:tcPr>
            <w:tcW w:w="1750" w:type="dxa"/>
            <w:tcBorders>
              <w:top w:val="single" w:sz="6" w:space="0" w:color="000000"/>
              <w:left w:val="single" w:sz="6" w:space="0" w:color="000000"/>
              <w:bottom w:val="single" w:sz="6" w:space="0" w:color="000000"/>
              <w:right w:val="single" w:sz="6" w:space="0" w:color="000000"/>
            </w:tcBorders>
            <w:vAlign w:val="center"/>
          </w:tcPr>
          <w:p w14:paraId="5EDFD878" w14:textId="77777777" w:rsidR="009E196F" w:rsidRDefault="00000000">
            <w:pPr>
              <w:spacing w:after="0"/>
              <w:jc w:val="center"/>
            </w:pPr>
            <w:r>
              <w:rPr>
                <w:sz w:val="12"/>
                <w:szCs w:val="12"/>
              </w:rPr>
              <w:t>1. Süspansiyon sistemlerinin kontrollerini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4C806E1A" w14:textId="77777777" w:rsidR="009E196F" w:rsidRDefault="00000000">
            <w:pPr>
              <w:spacing w:after="0"/>
              <w:jc w:val="center"/>
            </w:pPr>
            <w:r>
              <w:rPr>
                <w:sz w:val="11"/>
                <w:szCs w:val="11"/>
              </w:rPr>
              <w:t xml:space="preserve"> Süspansiyon sisteminin arıza tespit cihazı ile kontrollerinin yapılması sağlanır. </w:t>
            </w:r>
            <w:r>
              <w:rPr>
                <w:sz w:val="11"/>
                <w:szCs w:val="11"/>
              </w:rPr>
              <w:t> Süspansiyon sisteminin elemanlarının görsel kontrollerinin yapılmasını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760CB49B" w14:textId="77777777" w:rsidR="009E196F" w:rsidRDefault="009E196F">
            <w:pPr>
              <w:spacing w:after="0"/>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14:paraId="6079A45B" w14:textId="77777777" w:rsidR="009E196F" w:rsidRDefault="009E196F">
            <w:pPr>
              <w:spacing w:after="0"/>
              <w:jc w:val="center"/>
            </w:pP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35A30F40"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4B8CDC12" w14:textId="77777777" w:rsidR="009E196F" w:rsidRDefault="009E196F">
            <w:pPr>
              <w:spacing w:after="0"/>
              <w:jc w:val="center"/>
            </w:pPr>
          </w:p>
        </w:tc>
      </w:tr>
      <w:tr w:rsidR="009E196F" w14:paraId="24BE30A6" w14:textId="77777777">
        <w:trPr>
          <w:cantSplit/>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34935BA2" w14:textId="77777777" w:rsidR="009E196F" w:rsidRDefault="009E196F"/>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142F2282" w14:textId="77777777" w:rsidR="009E196F" w:rsidRDefault="00000000">
            <w:pPr>
              <w:spacing w:after="0"/>
              <w:jc w:val="center"/>
            </w:pPr>
            <w:r>
              <w:rPr>
                <w:b/>
                <w:bCs/>
              </w:rPr>
              <w:t>22-26 ŞUBAT</w:t>
            </w:r>
          </w:p>
        </w:tc>
        <w:tc>
          <w:tcPr>
            <w:tcW w:w="650" w:type="dxa"/>
            <w:tcBorders>
              <w:top w:val="single" w:sz="6" w:space="0" w:color="000000"/>
              <w:left w:val="single" w:sz="6" w:space="0" w:color="000000"/>
              <w:bottom w:val="single" w:sz="6" w:space="0" w:color="000000"/>
              <w:right w:val="single" w:sz="6" w:space="0" w:color="000000"/>
            </w:tcBorders>
            <w:vAlign w:val="center"/>
          </w:tcPr>
          <w:p w14:paraId="6F4B81BB" w14:textId="3EF8D16D"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3EBCDF17" w14:textId="77777777" w:rsidR="009E196F" w:rsidRDefault="00000000">
            <w:pPr>
              <w:spacing w:after="0"/>
              <w:jc w:val="center"/>
            </w:pPr>
            <w:r>
              <w:rPr>
                <w:sz w:val="12"/>
                <w:szCs w:val="12"/>
              </w:rPr>
              <w:t>7. SÜSPANSİYON SİSTEMLERİ</w:t>
            </w:r>
          </w:p>
        </w:tc>
        <w:tc>
          <w:tcPr>
            <w:tcW w:w="1650" w:type="dxa"/>
            <w:tcBorders>
              <w:top w:val="single" w:sz="6" w:space="0" w:color="000000"/>
              <w:left w:val="single" w:sz="6" w:space="0" w:color="000000"/>
              <w:bottom w:val="single" w:sz="6" w:space="0" w:color="000000"/>
              <w:right w:val="single" w:sz="6" w:space="0" w:color="000000"/>
            </w:tcBorders>
            <w:vAlign w:val="center"/>
          </w:tcPr>
          <w:p w14:paraId="6EC74E71" w14:textId="77777777" w:rsidR="009E196F" w:rsidRDefault="00000000">
            <w:pPr>
              <w:spacing w:after="0"/>
              <w:jc w:val="center"/>
            </w:pPr>
            <w:r>
              <w:rPr>
                <w:sz w:val="12"/>
                <w:szCs w:val="12"/>
              </w:rPr>
              <w:t>2. Amortisörler</w:t>
            </w:r>
          </w:p>
        </w:tc>
        <w:tc>
          <w:tcPr>
            <w:tcW w:w="1750" w:type="dxa"/>
            <w:tcBorders>
              <w:top w:val="single" w:sz="6" w:space="0" w:color="000000"/>
              <w:left w:val="single" w:sz="6" w:space="0" w:color="000000"/>
              <w:bottom w:val="single" w:sz="6" w:space="0" w:color="000000"/>
              <w:right w:val="single" w:sz="6" w:space="0" w:color="000000"/>
            </w:tcBorders>
            <w:vAlign w:val="center"/>
          </w:tcPr>
          <w:p w14:paraId="6F194420" w14:textId="77777777" w:rsidR="009E196F" w:rsidRDefault="00000000">
            <w:pPr>
              <w:spacing w:after="0"/>
              <w:jc w:val="center"/>
            </w:pPr>
            <w:r>
              <w:rPr>
                <w:sz w:val="12"/>
                <w:szCs w:val="12"/>
              </w:rPr>
              <w:t>2. Amortisörlerin ve yayların değişimini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3757823A" w14:textId="77777777" w:rsidR="009E196F" w:rsidRDefault="00000000">
            <w:pPr>
              <w:spacing w:after="0"/>
              <w:jc w:val="center"/>
            </w:pPr>
            <w:r>
              <w:rPr>
                <w:sz w:val="11"/>
                <w:szCs w:val="11"/>
              </w:rPr>
              <w:t xml:space="preserve"> Amortisörlerin boşluk kontrollerinin yapılması sağlanır. </w:t>
            </w:r>
            <w:r>
              <w:rPr>
                <w:sz w:val="11"/>
                <w:szCs w:val="11"/>
              </w:rPr>
              <w:t xml:space="preserve"> Amortisörlerin sızıntı kontrollerinin yapılması sağlanır. </w:t>
            </w:r>
            <w:r>
              <w:rPr>
                <w:sz w:val="11"/>
                <w:szCs w:val="11"/>
              </w:rPr>
              <w:t xml:space="preserve"> Araç üzerinden amortisörlerin sökülmesi sağlanır. </w:t>
            </w:r>
            <w:r>
              <w:rPr>
                <w:sz w:val="11"/>
                <w:szCs w:val="11"/>
              </w:rPr>
              <w:t xml:space="preserve"> Arızalı amortisörün yenisi ile değişiminin yapılması sağlanır. </w:t>
            </w:r>
            <w:r>
              <w:rPr>
                <w:sz w:val="11"/>
                <w:szCs w:val="11"/>
              </w:rPr>
              <w:t xml:space="preserve"> Amortisörlerin araca takılması sağlanır. </w:t>
            </w:r>
            <w:r>
              <w:rPr>
                <w:sz w:val="11"/>
                <w:szCs w:val="11"/>
              </w:rPr>
              <w:t xml:space="preserve"> Helezon yayların amortisörden sökülmesi sağlanır. </w:t>
            </w:r>
            <w:r>
              <w:rPr>
                <w:sz w:val="11"/>
                <w:szCs w:val="11"/>
              </w:rPr>
              <w:t xml:space="preserve"> Helezon yayların kontrollerinin yapılması sağlanır. </w:t>
            </w:r>
            <w:r>
              <w:rPr>
                <w:sz w:val="11"/>
                <w:szCs w:val="11"/>
              </w:rPr>
              <w:t xml:space="preserve"> Arızalı helezon yayının değişimi sağlanır. </w:t>
            </w:r>
            <w:r>
              <w:rPr>
                <w:sz w:val="11"/>
                <w:szCs w:val="11"/>
              </w:rPr>
              <w:t xml:space="preserve"> Burulma çubuklu yayların kontrollerinin yapılması sağlanır. </w:t>
            </w:r>
            <w:r>
              <w:rPr>
                <w:sz w:val="11"/>
                <w:szCs w:val="11"/>
              </w:rPr>
              <w:t xml:space="preserve"> Burulma çubuklu yayların araçtan sökülmesi sağlanır. </w:t>
            </w:r>
            <w:r>
              <w:rPr>
                <w:sz w:val="11"/>
                <w:szCs w:val="11"/>
              </w:rPr>
              <w:t> Burulma çubuklu yayların araca takılması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332BB5A0" w14:textId="77777777" w:rsidR="009E196F" w:rsidRDefault="00000000">
            <w:pPr>
              <w:spacing w:after="0"/>
              <w:jc w:val="center"/>
            </w:pPr>
            <w:r>
              <w:rPr>
                <w:sz w:val="11"/>
                <w:szCs w:val="11"/>
              </w:rPr>
              <w:t>Gözlem formu, derecelendirme ölçeği ve dereceli puanlama anahtarı gibi ölçme araçlarından uygun olanlar seçilerek kullanılabilir. Bunun yanında öz değerlendirme ve akran değerlendirme formları</w:t>
            </w:r>
          </w:p>
        </w:tc>
        <w:tc>
          <w:tcPr>
            <w:tcW w:w="1450" w:type="dxa"/>
            <w:tcBorders>
              <w:top w:val="single" w:sz="6" w:space="0" w:color="000000"/>
              <w:left w:val="single" w:sz="6" w:space="0" w:color="000000"/>
              <w:bottom w:val="single" w:sz="6" w:space="0" w:color="000000"/>
              <w:right w:val="single" w:sz="6" w:space="0" w:color="000000"/>
            </w:tcBorders>
            <w:vAlign w:val="center"/>
          </w:tcPr>
          <w:p w14:paraId="2EE38AB3" w14:textId="77777777" w:rsidR="009E196F" w:rsidRDefault="00000000">
            <w:pPr>
              <w:spacing w:after="0"/>
              <w:jc w:val="center"/>
            </w:pPr>
            <w:r>
              <w:rPr>
                <w:b/>
                <w:bCs/>
                <w:color w:val="FF0000"/>
                <w:sz w:val="12"/>
                <w:szCs w:val="12"/>
              </w:rPr>
              <w:t>ATATÜRK'ÜN MİLLİYETÇİLİK İLKESİ</w:t>
            </w: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6A4CCB1E"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1F1932CA" w14:textId="77777777" w:rsidR="009E196F" w:rsidRDefault="009E196F">
            <w:pPr>
              <w:spacing w:after="0"/>
              <w:jc w:val="center"/>
            </w:pPr>
          </w:p>
        </w:tc>
      </w:tr>
      <w:tr w:rsidR="009E196F" w14:paraId="18CC4D85" w14:textId="77777777">
        <w:trPr>
          <w:cantSplit/>
          <w:jc w:val="center"/>
        </w:trPr>
        <w:tc>
          <w:tcPr>
            <w:tcW w:w="750" w:type="dxa"/>
            <w:vMerge w:val="restart"/>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2F5D0BCD" w14:textId="77777777" w:rsidR="009E196F" w:rsidRDefault="00000000">
            <w:pPr>
              <w:spacing w:after="0"/>
              <w:jc w:val="center"/>
            </w:pPr>
            <w:r>
              <w:rPr>
                <w:b/>
                <w:bCs/>
                <w:sz w:val="22"/>
                <w:szCs w:val="22"/>
              </w:rPr>
              <w:lastRenderedPageBreak/>
              <w:t>MART</w:t>
            </w:r>
          </w:p>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1F9A737E" w14:textId="77777777" w:rsidR="009E196F" w:rsidRDefault="00000000">
            <w:pPr>
              <w:spacing w:after="0"/>
              <w:jc w:val="center"/>
            </w:pPr>
            <w:r>
              <w:rPr>
                <w:b/>
                <w:bCs/>
              </w:rPr>
              <w:t>1-5 MART</w:t>
            </w:r>
          </w:p>
        </w:tc>
        <w:tc>
          <w:tcPr>
            <w:tcW w:w="650" w:type="dxa"/>
            <w:tcBorders>
              <w:top w:val="single" w:sz="6" w:space="0" w:color="000000"/>
              <w:left w:val="single" w:sz="6" w:space="0" w:color="000000"/>
              <w:bottom w:val="single" w:sz="6" w:space="0" w:color="000000"/>
              <w:right w:val="single" w:sz="6" w:space="0" w:color="000000"/>
            </w:tcBorders>
            <w:vAlign w:val="center"/>
          </w:tcPr>
          <w:p w14:paraId="034D6F36" w14:textId="5D381C66"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4CB01434" w14:textId="77777777" w:rsidR="009E196F" w:rsidRDefault="00000000">
            <w:pPr>
              <w:spacing w:after="0"/>
              <w:jc w:val="center"/>
            </w:pPr>
            <w:r>
              <w:rPr>
                <w:sz w:val="12"/>
                <w:szCs w:val="12"/>
              </w:rPr>
              <w:t>7. SÜSPANSİYON SİSTEMLERİ</w:t>
            </w:r>
          </w:p>
        </w:tc>
        <w:tc>
          <w:tcPr>
            <w:tcW w:w="1650" w:type="dxa"/>
            <w:tcBorders>
              <w:top w:val="single" w:sz="6" w:space="0" w:color="000000"/>
              <w:left w:val="single" w:sz="6" w:space="0" w:color="000000"/>
              <w:bottom w:val="single" w:sz="6" w:space="0" w:color="000000"/>
              <w:right w:val="single" w:sz="6" w:space="0" w:color="000000"/>
            </w:tcBorders>
            <w:vAlign w:val="center"/>
          </w:tcPr>
          <w:p w14:paraId="1A03E177" w14:textId="77777777" w:rsidR="009E196F" w:rsidRDefault="00000000">
            <w:pPr>
              <w:spacing w:after="0"/>
              <w:jc w:val="center"/>
            </w:pPr>
            <w:r>
              <w:rPr>
                <w:sz w:val="12"/>
                <w:szCs w:val="12"/>
              </w:rPr>
              <w:t>3. Süspansiyon sistemi elamanları</w:t>
            </w:r>
          </w:p>
        </w:tc>
        <w:tc>
          <w:tcPr>
            <w:tcW w:w="1750" w:type="dxa"/>
            <w:tcBorders>
              <w:top w:val="single" w:sz="6" w:space="0" w:color="000000"/>
              <w:left w:val="single" w:sz="6" w:space="0" w:color="000000"/>
              <w:bottom w:val="single" w:sz="6" w:space="0" w:color="000000"/>
              <w:right w:val="single" w:sz="6" w:space="0" w:color="000000"/>
            </w:tcBorders>
            <w:vAlign w:val="center"/>
          </w:tcPr>
          <w:p w14:paraId="21ED6328" w14:textId="77777777" w:rsidR="009E196F" w:rsidRDefault="00000000">
            <w:pPr>
              <w:spacing w:after="0"/>
              <w:jc w:val="center"/>
            </w:pPr>
            <w:r>
              <w:rPr>
                <w:sz w:val="12"/>
                <w:szCs w:val="12"/>
              </w:rPr>
              <w:t>3. Süspansiyon sistemi elemanlarının değişimlerini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2B01AF9A" w14:textId="77777777" w:rsidR="009E196F" w:rsidRDefault="00000000">
            <w:pPr>
              <w:spacing w:after="0"/>
              <w:jc w:val="center"/>
            </w:pPr>
            <w:r>
              <w:rPr>
                <w:sz w:val="11"/>
                <w:szCs w:val="11"/>
              </w:rPr>
              <w:t xml:space="preserve"> Salıncaklar rotillerinin boşluk kontrollerinin yapılmasını sağlanır. </w:t>
            </w:r>
            <w:r>
              <w:rPr>
                <w:sz w:val="11"/>
                <w:szCs w:val="11"/>
              </w:rPr>
              <w:t xml:space="preserve"> Salıncak burçlarının boşluk kontrollerinin yapılması sağlanır. </w:t>
            </w:r>
            <w:r>
              <w:rPr>
                <w:sz w:val="11"/>
                <w:szCs w:val="11"/>
              </w:rPr>
              <w:t xml:space="preserve"> Süspansiyon kollarının boşluk kontrollerinin yapılması sağlanır. </w:t>
            </w:r>
            <w:r>
              <w:rPr>
                <w:sz w:val="11"/>
                <w:szCs w:val="11"/>
              </w:rPr>
              <w:t xml:space="preserve"> Denge çubuklarının boşluk kontrollerinin yapılması sağlanır. </w:t>
            </w:r>
            <w:r>
              <w:rPr>
                <w:sz w:val="11"/>
                <w:szCs w:val="11"/>
              </w:rPr>
              <w:t xml:space="preserve"> Salıncak rotillerinin değişiminin yapılması sağlanır. </w:t>
            </w:r>
            <w:r>
              <w:rPr>
                <w:sz w:val="11"/>
                <w:szCs w:val="11"/>
              </w:rPr>
              <w:t xml:space="preserve"> Salıncak burçlarının değişiminin yapılması sağlanır. </w:t>
            </w:r>
            <w:r>
              <w:rPr>
                <w:sz w:val="11"/>
                <w:szCs w:val="11"/>
              </w:rPr>
              <w:t xml:space="preserve"> Süspansiyon kollarının değişiminin yapılması sağlanır. </w:t>
            </w:r>
            <w:r>
              <w:rPr>
                <w:sz w:val="11"/>
                <w:szCs w:val="11"/>
              </w:rPr>
              <w:t> Denge çubuklarının değişiminin yapılması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7ABA7804" w14:textId="77777777" w:rsidR="009E196F" w:rsidRDefault="009E196F">
            <w:pPr>
              <w:spacing w:after="0"/>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14:paraId="5E9B1FD2" w14:textId="77777777" w:rsidR="009E196F" w:rsidRDefault="009E196F">
            <w:pPr>
              <w:spacing w:after="0"/>
              <w:jc w:val="center"/>
            </w:pP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0020AA90"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003BFFAD" w14:textId="77777777" w:rsidR="009E196F" w:rsidRDefault="00000000">
            <w:pPr>
              <w:spacing w:after="0"/>
              <w:jc w:val="center"/>
            </w:pPr>
            <w:r>
              <w:rPr>
                <w:sz w:val="11"/>
                <w:szCs w:val="11"/>
              </w:rPr>
              <w:t>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rsidR="009E196F" w14:paraId="0D665F9E" w14:textId="77777777">
        <w:trPr>
          <w:cantSplit/>
          <w:trHeight w:val="430"/>
          <w:jc w:val="center"/>
        </w:trPr>
        <w:tc>
          <w:tcPr>
            <w:tcW w:w="15800" w:type="dxa"/>
            <w:gridSpan w:val="14"/>
            <w:tcBorders>
              <w:top w:val="single" w:sz="6" w:space="0" w:color="000000"/>
              <w:left w:val="single" w:sz="6" w:space="0" w:color="000000"/>
              <w:bottom w:val="single" w:sz="6" w:space="0" w:color="000000"/>
              <w:right w:val="single" w:sz="6" w:space="0" w:color="000000"/>
            </w:tcBorders>
            <w:shd w:val="clear" w:color="auto" w:fill="FFFFFF"/>
            <w:vAlign w:val="center"/>
          </w:tcPr>
          <w:p w14:paraId="70C6959B" w14:textId="77777777" w:rsidR="009E196F" w:rsidRDefault="00000000">
            <w:pPr>
              <w:spacing w:after="0"/>
              <w:jc w:val="center"/>
            </w:pPr>
            <w:r>
              <w:rPr>
                <w:b/>
                <w:bCs/>
                <w:color w:val="FF0000"/>
                <w:sz w:val="18"/>
                <w:szCs w:val="18"/>
              </w:rPr>
              <w:t>RAMAZAN BAYRAMI, II. DÖNEM ARA TATILI (8-12 MART 2027)</w:t>
            </w:r>
          </w:p>
        </w:tc>
      </w:tr>
      <w:tr w:rsidR="009E196F" w14:paraId="18417F61" w14:textId="77777777">
        <w:trPr>
          <w:cantSplit/>
          <w:jc w:val="center"/>
        </w:trPr>
        <w:tc>
          <w:tcPr>
            <w:tcW w:w="750" w:type="dxa"/>
            <w:vMerge w:val="restart"/>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2B6EE347" w14:textId="77777777" w:rsidR="009E196F" w:rsidRDefault="00000000">
            <w:pPr>
              <w:spacing w:after="0"/>
              <w:jc w:val="center"/>
            </w:pPr>
            <w:r>
              <w:rPr>
                <w:b/>
                <w:bCs/>
                <w:sz w:val="22"/>
                <w:szCs w:val="22"/>
              </w:rPr>
              <w:t>MART</w:t>
            </w:r>
          </w:p>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5811DB15" w14:textId="77777777" w:rsidR="009E196F" w:rsidRDefault="00000000">
            <w:pPr>
              <w:spacing w:after="0"/>
              <w:jc w:val="center"/>
            </w:pPr>
            <w:r>
              <w:rPr>
                <w:b/>
                <w:bCs/>
              </w:rPr>
              <w:t>15-19 MART</w:t>
            </w:r>
          </w:p>
        </w:tc>
        <w:tc>
          <w:tcPr>
            <w:tcW w:w="650" w:type="dxa"/>
            <w:tcBorders>
              <w:top w:val="single" w:sz="6" w:space="0" w:color="000000"/>
              <w:left w:val="single" w:sz="6" w:space="0" w:color="000000"/>
              <w:bottom w:val="single" w:sz="6" w:space="0" w:color="000000"/>
              <w:right w:val="single" w:sz="6" w:space="0" w:color="000000"/>
            </w:tcBorders>
            <w:vAlign w:val="center"/>
          </w:tcPr>
          <w:p w14:paraId="400E88A0" w14:textId="274C6967"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089C2D5B" w14:textId="77777777" w:rsidR="009E196F" w:rsidRDefault="00000000">
            <w:pPr>
              <w:spacing w:after="0"/>
              <w:jc w:val="center"/>
            </w:pPr>
            <w:r>
              <w:rPr>
                <w:sz w:val="12"/>
                <w:szCs w:val="12"/>
              </w:rPr>
              <w:t>7. SÜSPANSİYON SİSTEMLERİ</w:t>
            </w:r>
          </w:p>
        </w:tc>
        <w:tc>
          <w:tcPr>
            <w:tcW w:w="1650" w:type="dxa"/>
            <w:tcBorders>
              <w:top w:val="single" w:sz="6" w:space="0" w:color="000000"/>
              <w:left w:val="single" w:sz="6" w:space="0" w:color="000000"/>
              <w:bottom w:val="single" w:sz="6" w:space="0" w:color="000000"/>
              <w:right w:val="single" w:sz="6" w:space="0" w:color="000000"/>
            </w:tcBorders>
            <w:vAlign w:val="center"/>
          </w:tcPr>
          <w:p w14:paraId="6A84BD9E" w14:textId="77777777" w:rsidR="009E196F" w:rsidRDefault="00000000">
            <w:pPr>
              <w:spacing w:after="0"/>
              <w:jc w:val="center"/>
            </w:pPr>
            <w:r>
              <w:rPr>
                <w:sz w:val="12"/>
                <w:szCs w:val="12"/>
              </w:rPr>
              <w:t>4. Aktif (elektronik kontrollü) süspansiyon sistemi</w:t>
            </w:r>
          </w:p>
        </w:tc>
        <w:tc>
          <w:tcPr>
            <w:tcW w:w="1750" w:type="dxa"/>
            <w:tcBorders>
              <w:top w:val="single" w:sz="6" w:space="0" w:color="000000"/>
              <w:left w:val="single" w:sz="6" w:space="0" w:color="000000"/>
              <w:bottom w:val="single" w:sz="6" w:space="0" w:color="000000"/>
              <w:right w:val="single" w:sz="6" w:space="0" w:color="000000"/>
            </w:tcBorders>
            <w:vAlign w:val="center"/>
          </w:tcPr>
          <w:p w14:paraId="016B5422" w14:textId="77777777" w:rsidR="009E196F" w:rsidRDefault="00000000">
            <w:pPr>
              <w:spacing w:after="0"/>
              <w:jc w:val="center"/>
            </w:pPr>
            <w:r>
              <w:rPr>
                <w:sz w:val="12"/>
                <w:szCs w:val="12"/>
              </w:rPr>
              <w:t>4. Aktif elektronik kontrollü süspansiyon sistemi elemanlarının değişimini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0D8747E3" w14:textId="77777777" w:rsidR="009E196F" w:rsidRDefault="00000000">
            <w:pPr>
              <w:spacing w:after="0"/>
              <w:jc w:val="center"/>
            </w:pPr>
            <w:r>
              <w:rPr>
                <w:sz w:val="11"/>
                <w:szCs w:val="11"/>
              </w:rPr>
              <w:t xml:space="preserve"> Aktif (elektronik kontrollü) süspansiyon sisteminin arıza tespit cihazı ile kontrollerinin yapılması sağlanır. </w:t>
            </w:r>
            <w:r>
              <w:rPr>
                <w:sz w:val="11"/>
                <w:szCs w:val="11"/>
              </w:rPr>
              <w:t xml:space="preserve"> Aktif süspansiyon sisteminin elemanlarındaki bağlantı parçalarının boşluk kontrollerini yapılması sağlanır. </w:t>
            </w:r>
            <w:r>
              <w:rPr>
                <w:sz w:val="11"/>
                <w:szCs w:val="11"/>
              </w:rPr>
              <w:t xml:space="preserve"> Aktif süspansiyon sistemindeki kompresörün kontrollerinin yapılması sağlanır. </w:t>
            </w:r>
            <w:r>
              <w:rPr>
                <w:sz w:val="11"/>
                <w:szCs w:val="11"/>
              </w:rPr>
              <w:t xml:space="preserve"> Aktif süspansiyon sistemindeki havalı körüklerin sızıntı kontrollerinin yapılması sağlanır. </w:t>
            </w:r>
            <w:r>
              <w:rPr>
                <w:sz w:val="11"/>
                <w:szCs w:val="11"/>
              </w:rPr>
              <w:t xml:space="preserve"> Aktif süspansiyon sistemindeki kompresörün değişiminin yapılması sağlanır. </w:t>
            </w:r>
            <w:r>
              <w:rPr>
                <w:sz w:val="11"/>
                <w:szCs w:val="11"/>
              </w:rPr>
              <w:t xml:space="preserve"> Aktif süspansiyon sistemindeki havalı körüklerin değişiminin yapılması sağlanır. </w:t>
            </w:r>
            <w:r>
              <w:rPr>
                <w:sz w:val="11"/>
                <w:szCs w:val="11"/>
              </w:rPr>
              <w:t xml:space="preserve"> Aktif süspansiyon sistemindeki sensörlerin değişiminin yapılması sağlanır. </w:t>
            </w:r>
            <w:r>
              <w:rPr>
                <w:sz w:val="11"/>
                <w:szCs w:val="11"/>
              </w:rPr>
              <w:t> Aktif süspansiyon sisteminin arıza tespit cihazı ile yükseklik ayarının yapılması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19DD9766" w14:textId="77777777" w:rsidR="009E196F" w:rsidRDefault="009E196F">
            <w:pPr>
              <w:spacing w:after="0"/>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14:paraId="6505F16B" w14:textId="77777777" w:rsidR="009E196F" w:rsidRDefault="009E196F">
            <w:pPr>
              <w:spacing w:after="0"/>
              <w:jc w:val="center"/>
            </w:pP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300B7166"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420A17D8" w14:textId="77777777" w:rsidR="009E196F" w:rsidRDefault="009E196F">
            <w:pPr>
              <w:spacing w:after="0"/>
              <w:jc w:val="center"/>
            </w:pPr>
          </w:p>
        </w:tc>
      </w:tr>
      <w:tr w:rsidR="009E196F" w14:paraId="05E84810" w14:textId="77777777">
        <w:trPr>
          <w:cantSplit/>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23C071C6" w14:textId="77777777" w:rsidR="009E196F" w:rsidRDefault="009E196F"/>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28D981FD" w14:textId="77777777" w:rsidR="009E196F" w:rsidRDefault="00000000">
            <w:pPr>
              <w:spacing w:after="0"/>
              <w:jc w:val="center"/>
            </w:pPr>
            <w:r>
              <w:rPr>
                <w:b/>
                <w:bCs/>
              </w:rPr>
              <w:t>22-26 MART</w:t>
            </w:r>
          </w:p>
        </w:tc>
        <w:tc>
          <w:tcPr>
            <w:tcW w:w="650" w:type="dxa"/>
            <w:tcBorders>
              <w:top w:val="single" w:sz="6" w:space="0" w:color="000000"/>
              <w:left w:val="single" w:sz="6" w:space="0" w:color="000000"/>
              <w:bottom w:val="single" w:sz="6" w:space="0" w:color="000000"/>
              <w:right w:val="single" w:sz="6" w:space="0" w:color="000000"/>
            </w:tcBorders>
            <w:vAlign w:val="center"/>
          </w:tcPr>
          <w:p w14:paraId="3B5C7E35" w14:textId="4035A87D"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6662930A" w14:textId="77777777" w:rsidR="009E196F" w:rsidRDefault="00000000">
            <w:pPr>
              <w:spacing w:after="0"/>
              <w:jc w:val="center"/>
            </w:pPr>
            <w:r>
              <w:rPr>
                <w:sz w:val="12"/>
                <w:szCs w:val="12"/>
              </w:rPr>
              <w:t>8. ÖN DÜZEN VE TEKERLEKLER</w:t>
            </w:r>
          </w:p>
        </w:tc>
        <w:tc>
          <w:tcPr>
            <w:tcW w:w="1650" w:type="dxa"/>
            <w:tcBorders>
              <w:top w:val="single" w:sz="6" w:space="0" w:color="000000"/>
              <w:left w:val="single" w:sz="6" w:space="0" w:color="000000"/>
              <w:bottom w:val="single" w:sz="6" w:space="0" w:color="000000"/>
              <w:right w:val="single" w:sz="6" w:space="0" w:color="000000"/>
            </w:tcBorders>
            <w:vAlign w:val="center"/>
          </w:tcPr>
          <w:p w14:paraId="6EAFD407" w14:textId="77777777" w:rsidR="009E196F" w:rsidRDefault="00000000">
            <w:pPr>
              <w:spacing w:after="0"/>
              <w:jc w:val="center"/>
            </w:pPr>
            <w:r>
              <w:rPr>
                <w:sz w:val="12"/>
                <w:szCs w:val="12"/>
              </w:rPr>
              <w:t>1. Tekerlekler 2. Lastik basınç kontrol sistemleri 3. Tekerlek balans ayarı</w:t>
            </w:r>
          </w:p>
        </w:tc>
        <w:tc>
          <w:tcPr>
            <w:tcW w:w="1750" w:type="dxa"/>
            <w:tcBorders>
              <w:top w:val="single" w:sz="6" w:space="0" w:color="000000"/>
              <w:left w:val="single" w:sz="6" w:space="0" w:color="000000"/>
              <w:bottom w:val="single" w:sz="6" w:space="0" w:color="000000"/>
              <w:right w:val="single" w:sz="6" w:space="0" w:color="000000"/>
            </w:tcBorders>
            <w:vAlign w:val="center"/>
          </w:tcPr>
          <w:p w14:paraId="6A65F1DF" w14:textId="77777777" w:rsidR="009E196F" w:rsidRDefault="00000000">
            <w:pPr>
              <w:spacing w:after="0"/>
              <w:jc w:val="center"/>
            </w:pPr>
            <w:r>
              <w:rPr>
                <w:sz w:val="12"/>
                <w:szCs w:val="12"/>
              </w:rPr>
              <w:t>1. Tekerleklerin değişimini yapar. 2. Lastik basınç kontrol sisteminin değişimini yapar. 3. Tekerlek balans ayarını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63FCF66A" w14:textId="77777777" w:rsidR="009E196F" w:rsidRDefault="00000000">
            <w:pPr>
              <w:spacing w:after="0"/>
              <w:jc w:val="center"/>
            </w:pPr>
            <w:r>
              <w:rPr>
                <w:sz w:val="11"/>
                <w:szCs w:val="11"/>
              </w:rPr>
              <w:t xml:space="preserve"> Lastiklerin aşıntı miktarının derinlik ölçü aleti ile ölçümlerinin yapılması sağlanır. </w:t>
            </w:r>
            <w:r>
              <w:rPr>
                <w:sz w:val="11"/>
                <w:szCs w:val="11"/>
              </w:rPr>
              <w:t xml:space="preserve"> Tekerleklerin araçtan sökülmesi sağlanır. </w:t>
            </w:r>
            <w:r>
              <w:rPr>
                <w:sz w:val="11"/>
                <w:szCs w:val="11"/>
              </w:rPr>
              <w:t xml:space="preserve"> Lastiklerin jantlardan sökülmesi sağlanır. </w:t>
            </w:r>
            <w:r>
              <w:rPr>
                <w:sz w:val="11"/>
                <w:szCs w:val="11"/>
              </w:rPr>
              <w:t xml:space="preserve"> Lastiklerin tamirinin yapılması sağlanır. </w:t>
            </w:r>
            <w:r>
              <w:rPr>
                <w:sz w:val="11"/>
                <w:szCs w:val="11"/>
              </w:rPr>
              <w:t xml:space="preserve"> Lastikler jantlara takılması sağlanır. </w:t>
            </w:r>
            <w:r>
              <w:rPr>
                <w:sz w:val="11"/>
                <w:szCs w:val="11"/>
              </w:rPr>
              <w:t xml:space="preserve"> Lastik hava basınçlarının hava saati ile tamamlanması sağlanır. </w:t>
            </w:r>
            <w:r>
              <w:rPr>
                <w:sz w:val="11"/>
                <w:szCs w:val="11"/>
              </w:rPr>
              <w:t xml:space="preserve"> Lastik basınç kontrol sisteminin arıza tespit cihazı ile kontrol edilmesi sağlanır. </w:t>
            </w:r>
            <w:r>
              <w:rPr>
                <w:sz w:val="11"/>
                <w:szCs w:val="11"/>
              </w:rPr>
              <w:t xml:space="preserve"> Lastik basınç sensörlerinin değişimi sağlanır. </w:t>
            </w:r>
            <w:r>
              <w:rPr>
                <w:sz w:val="11"/>
                <w:szCs w:val="11"/>
              </w:rPr>
              <w:t xml:space="preserve"> Tekerlek araçtan sökülmesi sağlanır. </w:t>
            </w:r>
            <w:r>
              <w:rPr>
                <w:sz w:val="11"/>
                <w:szCs w:val="11"/>
              </w:rPr>
              <w:t xml:space="preserve"> Tekerlek üzerindeki kurşun ağırlıklar ve taşların temizlenmesi sağlanır. </w:t>
            </w:r>
            <w:r>
              <w:rPr>
                <w:sz w:val="11"/>
                <w:szCs w:val="11"/>
              </w:rPr>
              <w:t xml:space="preserve"> Tekerleğin balans cihazına bağlanması sağlanır. </w:t>
            </w:r>
            <w:r>
              <w:rPr>
                <w:sz w:val="11"/>
                <w:szCs w:val="11"/>
              </w:rPr>
              <w:t xml:space="preserve"> Tekerlek özellikleri ve ölçüleri balans cihazına girilmesi sağlanır. </w:t>
            </w:r>
            <w:r>
              <w:rPr>
                <w:sz w:val="11"/>
                <w:szCs w:val="11"/>
              </w:rPr>
              <w:t xml:space="preserve"> Tekerleğin balans ayarının yapılması sağlanır. </w:t>
            </w:r>
            <w:r>
              <w:rPr>
                <w:sz w:val="11"/>
                <w:szCs w:val="11"/>
              </w:rPr>
              <w:t> Tekerleğin araca takılması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7A862AC1" w14:textId="77777777" w:rsidR="009E196F" w:rsidRDefault="00000000">
            <w:pPr>
              <w:spacing w:after="0"/>
              <w:jc w:val="center"/>
            </w:pPr>
            <w:r>
              <w:rPr>
                <w:sz w:val="11"/>
                <w:szCs w:val="11"/>
              </w:rPr>
              <w:t>2. DÖNEM 1. YAZILI SINAVI</w:t>
            </w:r>
          </w:p>
        </w:tc>
        <w:tc>
          <w:tcPr>
            <w:tcW w:w="1450" w:type="dxa"/>
            <w:tcBorders>
              <w:top w:val="single" w:sz="6" w:space="0" w:color="000000"/>
              <w:left w:val="single" w:sz="6" w:space="0" w:color="000000"/>
              <w:bottom w:val="single" w:sz="6" w:space="0" w:color="000000"/>
              <w:right w:val="single" w:sz="6" w:space="0" w:color="000000"/>
            </w:tcBorders>
            <w:vAlign w:val="center"/>
          </w:tcPr>
          <w:p w14:paraId="08231DAF" w14:textId="77777777" w:rsidR="009E196F" w:rsidRDefault="00000000">
            <w:pPr>
              <w:spacing w:after="0"/>
              <w:jc w:val="center"/>
            </w:pPr>
            <w:r>
              <w:rPr>
                <w:b/>
                <w:bCs/>
                <w:color w:val="FF0000"/>
                <w:sz w:val="12"/>
                <w:szCs w:val="12"/>
              </w:rPr>
              <w:t>İstiklâl Marşı'nın Kabulü be Mehmet Akif Ersoy'u Anma Günü (12 Mart)</w:t>
            </w: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463687E2"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3507C39E" w14:textId="77777777" w:rsidR="009E196F" w:rsidRDefault="009E196F">
            <w:pPr>
              <w:spacing w:after="0"/>
              <w:jc w:val="center"/>
            </w:pPr>
          </w:p>
        </w:tc>
      </w:tr>
      <w:tr w:rsidR="009E196F" w14:paraId="4E065F89" w14:textId="77777777">
        <w:trPr>
          <w:cantSplit/>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3B21421D" w14:textId="77777777" w:rsidR="009E196F" w:rsidRDefault="009E196F"/>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05F22423" w14:textId="77777777" w:rsidR="009E196F" w:rsidRDefault="00000000">
            <w:pPr>
              <w:spacing w:after="0"/>
              <w:jc w:val="center"/>
            </w:pPr>
            <w:r>
              <w:rPr>
                <w:b/>
                <w:bCs/>
              </w:rPr>
              <w:t>29 MART - 2 NİSAN</w:t>
            </w:r>
          </w:p>
        </w:tc>
        <w:tc>
          <w:tcPr>
            <w:tcW w:w="650" w:type="dxa"/>
            <w:tcBorders>
              <w:top w:val="single" w:sz="6" w:space="0" w:color="000000"/>
              <w:left w:val="single" w:sz="6" w:space="0" w:color="000000"/>
              <w:bottom w:val="single" w:sz="6" w:space="0" w:color="000000"/>
              <w:right w:val="single" w:sz="6" w:space="0" w:color="000000"/>
            </w:tcBorders>
            <w:vAlign w:val="center"/>
          </w:tcPr>
          <w:p w14:paraId="3560FEC6" w14:textId="048315AD"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651AC446" w14:textId="77777777" w:rsidR="009E196F" w:rsidRDefault="00000000">
            <w:pPr>
              <w:spacing w:after="0"/>
              <w:jc w:val="center"/>
            </w:pPr>
            <w:r>
              <w:rPr>
                <w:sz w:val="12"/>
                <w:szCs w:val="12"/>
              </w:rPr>
              <w:t>8. ÖN DÜZEN VE TEKERLEKLER</w:t>
            </w:r>
          </w:p>
        </w:tc>
        <w:tc>
          <w:tcPr>
            <w:tcW w:w="1650" w:type="dxa"/>
            <w:tcBorders>
              <w:top w:val="single" w:sz="6" w:space="0" w:color="000000"/>
              <w:left w:val="single" w:sz="6" w:space="0" w:color="000000"/>
              <w:bottom w:val="single" w:sz="6" w:space="0" w:color="000000"/>
              <w:right w:val="single" w:sz="6" w:space="0" w:color="000000"/>
            </w:tcBorders>
            <w:vAlign w:val="center"/>
          </w:tcPr>
          <w:p w14:paraId="4EE8A32C" w14:textId="77777777" w:rsidR="009E196F" w:rsidRDefault="00000000">
            <w:pPr>
              <w:spacing w:after="0"/>
              <w:jc w:val="center"/>
            </w:pPr>
            <w:r>
              <w:rPr>
                <w:sz w:val="12"/>
                <w:szCs w:val="12"/>
              </w:rPr>
              <w:t>4. Ön takım parçaları 5. Ön düzen ayarları</w:t>
            </w:r>
          </w:p>
        </w:tc>
        <w:tc>
          <w:tcPr>
            <w:tcW w:w="1750" w:type="dxa"/>
            <w:tcBorders>
              <w:top w:val="single" w:sz="6" w:space="0" w:color="000000"/>
              <w:left w:val="single" w:sz="6" w:space="0" w:color="000000"/>
              <w:bottom w:val="single" w:sz="6" w:space="0" w:color="000000"/>
              <w:right w:val="single" w:sz="6" w:space="0" w:color="000000"/>
            </w:tcBorders>
            <w:vAlign w:val="center"/>
          </w:tcPr>
          <w:p w14:paraId="4DC89E7C" w14:textId="77777777" w:rsidR="009E196F" w:rsidRDefault="00000000">
            <w:pPr>
              <w:spacing w:after="0"/>
              <w:jc w:val="center"/>
            </w:pPr>
            <w:r>
              <w:rPr>
                <w:sz w:val="12"/>
                <w:szCs w:val="12"/>
              </w:rPr>
              <w:t>4. Ön takım parçalarını kontrol edip değiştirir. 5. Ön düzen ayarlarını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2474CA2C" w14:textId="77777777" w:rsidR="009E196F" w:rsidRDefault="00000000">
            <w:pPr>
              <w:spacing w:after="0"/>
              <w:jc w:val="center"/>
            </w:pPr>
            <w:r>
              <w:rPr>
                <w:sz w:val="11"/>
                <w:szCs w:val="11"/>
              </w:rPr>
              <w:t xml:space="preserve"> Rot başının araç üzerinde kontrolleri sağlanır. </w:t>
            </w:r>
            <w:r>
              <w:rPr>
                <w:sz w:val="11"/>
                <w:szCs w:val="11"/>
              </w:rPr>
              <w:t xml:space="preserve"> Rot başının değişimi sağlanır. </w:t>
            </w:r>
            <w:r>
              <w:rPr>
                <w:sz w:val="11"/>
                <w:szCs w:val="11"/>
              </w:rPr>
              <w:t xml:space="preserve"> Rotillerin araç üzerinde kontrolleri sağlanır. </w:t>
            </w:r>
            <w:r>
              <w:rPr>
                <w:sz w:val="11"/>
                <w:szCs w:val="11"/>
              </w:rPr>
              <w:t xml:space="preserve"> Rotillerin değişimi sağlanır. </w:t>
            </w:r>
            <w:r>
              <w:rPr>
                <w:sz w:val="11"/>
                <w:szCs w:val="11"/>
              </w:rPr>
              <w:t xml:space="preserve"> Rot millerinin ve körüğünün araç üzerinde kontrolleri sağlanır. </w:t>
            </w:r>
            <w:r>
              <w:rPr>
                <w:sz w:val="11"/>
                <w:szCs w:val="11"/>
              </w:rPr>
              <w:t xml:space="preserve"> Rot millerinin ve körüğünün değişimi sağlanır. </w:t>
            </w:r>
            <w:r>
              <w:rPr>
                <w:sz w:val="11"/>
                <w:szCs w:val="11"/>
              </w:rPr>
              <w:t xml:space="preserve"> Tekerlek rulmanlarının araç üzerinde kontrolleri sağlanır. </w:t>
            </w:r>
            <w:r>
              <w:rPr>
                <w:sz w:val="11"/>
                <w:szCs w:val="11"/>
              </w:rPr>
              <w:t xml:space="preserve"> Tekerlek rulmanlarının değişimi sağlanır. </w:t>
            </w:r>
            <w:r>
              <w:rPr>
                <w:sz w:val="11"/>
                <w:szCs w:val="11"/>
              </w:rPr>
              <w:t xml:space="preserve"> Denge kolları bağlantılarının kontrolleri sağlanır. </w:t>
            </w:r>
            <w:r>
              <w:rPr>
                <w:sz w:val="11"/>
                <w:szCs w:val="11"/>
              </w:rPr>
              <w:t xml:space="preserve"> Denge kolları bağlantılarının değişiminin yapılması sağlanır. </w:t>
            </w:r>
            <w:r>
              <w:rPr>
                <w:sz w:val="11"/>
                <w:szCs w:val="11"/>
              </w:rPr>
              <w:t xml:space="preserve"> Lastik aşıntılarının kontrolleri sağlanır. </w:t>
            </w:r>
            <w:r>
              <w:rPr>
                <w:sz w:val="11"/>
                <w:szCs w:val="11"/>
              </w:rPr>
              <w:t xml:space="preserve"> Lastik havalarını ve bijon anahtar sıkılıklarının kontrolleri sağlanır. </w:t>
            </w:r>
            <w:r>
              <w:rPr>
                <w:sz w:val="11"/>
                <w:szCs w:val="11"/>
              </w:rPr>
              <w:t xml:space="preserve"> Aracın ön düzen açılarının ölçümü sağlanır. </w:t>
            </w:r>
            <w:r>
              <w:rPr>
                <w:sz w:val="11"/>
                <w:szCs w:val="11"/>
              </w:rPr>
              <w:t> Ön düzen ve arka tekerlek açılarının ayarlarının yapılması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2F7CCCA2" w14:textId="77777777" w:rsidR="009E196F" w:rsidRDefault="00000000">
            <w:pPr>
              <w:spacing w:after="0"/>
              <w:jc w:val="center"/>
            </w:pPr>
            <w:r>
              <w:rPr>
                <w:sz w:val="11"/>
                <w:szCs w:val="11"/>
              </w:rPr>
              <w:t>Gözlem formu, derecelendirme ölçeği ve dereceli puanlama anahtarı gibi ölçme araçlarından uygun olanlar seçilerek kullanılabilir. Bunun yanında öz değerlendirme ve akran değerlendirme formları</w:t>
            </w:r>
          </w:p>
        </w:tc>
        <w:tc>
          <w:tcPr>
            <w:tcW w:w="1450" w:type="dxa"/>
            <w:tcBorders>
              <w:top w:val="single" w:sz="6" w:space="0" w:color="000000"/>
              <w:left w:val="single" w:sz="6" w:space="0" w:color="000000"/>
              <w:bottom w:val="single" w:sz="6" w:space="0" w:color="000000"/>
              <w:right w:val="single" w:sz="6" w:space="0" w:color="000000"/>
            </w:tcBorders>
            <w:vAlign w:val="center"/>
          </w:tcPr>
          <w:p w14:paraId="61C323BD" w14:textId="77777777" w:rsidR="009E196F" w:rsidRDefault="00000000">
            <w:pPr>
              <w:spacing w:after="0"/>
              <w:jc w:val="center"/>
            </w:pPr>
            <w:r>
              <w:rPr>
                <w:b/>
                <w:bCs/>
                <w:color w:val="FF0000"/>
                <w:sz w:val="12"/>
                <w:szCs w:val="12"/>
              </w:rPr>
              <w:t>18 MART ÇANAKKALE ZAFERİ</w:t>
            </w: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163EEF0A"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07652342" w14:textId="77777777" w:rsidR="009E196F" w:rsidRDefault="00000000">
            <w:pPr>
              <w:spacing w:after="0"/>
              <w:jc w:val="center"/>
            </w:pPr>
            <w:r>
              <w:rPr>
                <w:sz w:val="11"/>
                <w:szCs w:val="11"/>
              </w:rPr>
              <w:t>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rsidR="009E196F" w14:paraId="126A2C3A" w14:textId="77777777">
        <w:trPr>
          <w:cantSplit/>
          <w:jc w:val="center"/>
        </w:trPr>
        <w:tc>
          <w:tcPr>
            <w:tcW w:w="750" w:type="dxa"/>
            <w:vMerge w:val="restart"/>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658BEC53" w14:textId="77777777" w:rsidR="009E196F" w:rsidRDefault="00000000">
            <w:pPr>
              <w:spacing w:after="0"/>
              <w:jc w:val="center"/>
            </w:pPr>
            <w:r>
              <w:rPr>
                <w:b/>
                <w:bCs/>
                <w:sz w:val="22"/>
                <w:szCs w:val="22"/>
              </w:rPr>
              <w:t>NISAN</w:t>
            </w:r>
          </w:p>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43F61906" w14:textId="77777777" w:rsidR="009E196F" w:rsidRDefault="00000000">
            <w:pPr>
              <w:spacing w:after="0"/>
              <w:jc w:val="center"/>
            </w:pPr>
            <w:r>
              <w:rPr>
                <w:b/>
                <w:bCs/>
              </w:rPr>
              <w:t>5-9 NİSAN</w:t>
            </w:r>
          </w:p>
        </w:tc>
        <w:tc>
          <w:tcPr>
            <w:tcW w:w="650" w:type="dxa"/>
            <w:tcBorders>
              <w:top w:val="single" w:sz="6" w:space="0" w:color="000000"/>
              <w:left w:val="single" w:sz="6" w:space="0" w:color="000000"/>
              <w:bottom w:val="single" w:sz="6" w:space="0" w:color="000000"/>
              <w:right w:val="single" w:sz="6" w:space="0" w:color="000000"/>
            </w:tcBorders>
            <w:vAlign w:val="center"/>
          </w:tcPr>
          <w:p w14:paraId="532AD218" w14:textId="30E637F9"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2CCAD789" w14:textId="77777777" w:rsidR="009E196F" w:rsidRDefault="00000000">
            <w:pPr>
              <w:spacing w:after="0"/>
              <w:jc w:val="center"/>
            </w:pPr>
            <w:r>
              <w:rPr>
                <w:sz w:val="12"/>
                <w:szCs w:val="12"/>
              </w:rPr>
              <w:t>9. FREN SİSTEMLERİ</w:t>
            </w:r>
          </w:p>
        </w:tc>
        <w:tc>
          <w:tcPr>
            <w:tcW w:w="1650" w:type="dxa"/>
            <w:tcBorders>
              <w:top w:val="single" w:sz="6" w:space="0" w:color="000000"/>
              <w:left w:val="single" w:sz="6" w:space="0" w:color="000000"/>
              <w:bottom w:val="single" w:sz="6" w:space="0" w:color="000000"/>
              <w:right w:val="single" w:sz="6" w:space="0" w:color="000000"/>
            </w:tcBorders>
            <w:vAlign w:val="center"/>
          </w:tcPr>
          <w:p w14:paraId="7CBB5D0F" w14:textId="77777777" w:rsidR="009E196F" w:rsidRDefault="00000000">
            <w:pPr>
              <w:spacing w:after="0"/>
              <w:jc w:val="center"/>
            </w:pPr>
            <w:r>
              <w:rPr>
                <w:sz w:val="12"/>
                <w:szCs w:val="12"/>
              </w:rPr>
              <w:t>1. Fren mekanik sistemleri 1.1 Fren ana merkezi 1.2 Vakumlu fren servosu (Hidrovak) 1.3 Elektrikli fren servosu</w:t>
            </w:r>
          </w:p>
        </w:tc>
        <w:tc>
          <w:tcPr>
            <w:tcW w:w="1750" w:type="dxa"/>
            <w:tcBorders>
              <w:top w:val="single" w:sz="6" w:space="0" w:color="000000"/>
              <w:left w:val="single" w:sz="6" w:space="0" w:color="000000"/>
              <w:bottom w:val="single" w:sz="6" w:space="0" w:color="000000"/>
              <w:right w:val="single" w:sz="6" w:space="0" w:color="000000"/>
            </w:tcBorders>
            <w:vAlign w:val="center"/>
          </w:tcPr>
          <w:p w14:paraId="3AEE14CA" w14:textId="77777777" w:rsidR="009E196F" w:rsidRDefault="00000000">
            <w:pPr>
              <w:spacing w:after="0"/>
              <w:jc w:val="center"/>
            </w:pPr>
            <w:r>
              <w:rPr>
                <w:sz w:val="12"/>
                <w:szCs w:val="12"/>
              </w:rPr>
              <w:t>1. Fren mekanik sisteminin kontrollerini ve onarımını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5AA06B76" w14:textId="77777777" w:rsidR="009E196F" w:rsidRDefault="00000000">
            <w:pPr>
              <w:spacing w:after="0"/>
              <w:jc w:val="center"/>
            </w:pPr>
            <w:r>
              <w:rPr>
                <w:sz w:val="11"/>
                <w:szCs w:val="11"/>
              </w:rPr>
              <w:t xml:space="preserve"> Fren sistemi mekanik parçalarının gözle kontrollerinin yapılması sağlanır. </w:t>
            </w:r>
            <w:r>
              <w:rPr>
                <w:sz w:val="11"/>
                <w:szCs w:val="11"/>
              </w:rPr>
              <w:t xml:space="preserve"> Fren hidrolik seviyesi kontrollerinin yapılması sağlanır. </w:t>
            </w:r>
            <w:r>
              <w:rPr>
                <w:sz w:val="11"/>
                <w:szCs w:val="11"/>
              </w:rPr>
              <w:t xml:space="preserve"> Fren hidroliğini nem miktarının test cihazı ile kontrollerinin yapılması sağlanır. </w:t>
            </w:r>
            <w:r>
              <w:rPr>
                <w:sz w:val="11"/>
                <w:szCs w:val="11"/>
              </w:rPr>
              <w:t xml:space="preserve"> Fren ana merkezinin sızıntı kontrolünün yapılması sağlanır. </w:t>
            </w:r>
            <w:r>
              <w:rPr>
                <w:sz w:val="11"/>
                <w:szCs w:val="11"/>
              </w:rPr>
              <w:t xml:space="preserve"> Fren ana merkezin araçtan sökülmesi sağlanır. </w:t>
            </w:r>
            <w:r>
              <w:rPr>
                <w:sz w:val="11"/>
                <w:szCs w:val="11"/>
              </w:rPr>
              <w:t xml:space="preserve"> Fren ana merkezinin dağıtılarak arızalı olan parçalarının değişimi sağlanır. </w:t>
            </w:r>
            <w:r>
              <w:rPr>
                <w:sz w:val="11"/>
                <w:szCs w:val="11"/>
              </w:rPr>
              <w:t xml:space="preserve"> Fren borularının ve rekorlarının sızdırmazlık kontrollerinin yapılması sağlanır. </w:t>
            </w:r>
            <w:r>
              <w:rPr>
                <w:sz w:val="11"/>
                <w:szCs w:val="11"/>
              </w:rPr>
              <w:t xml:space="preserve"> Fren sistemi hidrolik sıvısının değişimi sağlanır. </w:t>
            </w:r>
            <w:r>
              <w:rPr>
                <w:sz w:val="11"/>
                <w:szCs w:val="11"/>
              </w:rPr>
              <w:t xml:space="preserve"> Fren hidrolik sisteminin havasının alınması sağlanır. </w:t>
            </w:r>
            <w:r>
              <w:rPr>
                <w:sz w:val="11"/>
                <w:szCs w:val="11"/>
              </w:rPr>
              <w:t xml:space="preserve"> Arızalı fren servosunun değişiminin yapılması sağlanır. </w:t>
            </w:r>
            <w:r>
              <w:rPr>
                <w:sz w:val="11"/>
                <w:szCs w:val="11"/>
              </w:rPr>
              <w:t> Elektrikli fren servosu üzerindeki basınç sensörlerinin avometre ile kontrollerinin yapılması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57478527" w14:textId="77777777" w:rsidR="009E196F" w:rsidRDefault="009E196F">
            <w:pPr>
              <w:spacing w:after="0"/>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14:paraId="6DCC0999" w14:textId="77777777" w:rsidR="009E196F" w:rsidRDefault="00000000">
            <w:pPr>
              <w:spacing w:after="0"/>
              <w:jc w:val="center"/>
            </w:pPr>
            <w:r>
              <w:rPr>
                <w:b/>
                <w:bCs/>
                <w:color w:val="FF0000"/>
                <w:sz w:val="12"/>
                <w:szCs w:val="12"/>
              </w:rPr>
              <w:t>ATATÜRK'ÜN LAİKLİK İLKESİ</w:t>
            </w: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47992A05"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59EDC9F9" w14:textId="77777777" w:rsidR="009E196F" w:rsidRDefault="009E196F">
            <w:pPr>
              <w:spacing w:after="0"/>
              <w:jc w:val="center"/>
            </w:pPr>
          </w:p>
        </w:tc>
      </w:tr>
      <w:tr w:rsidR="009E196F" w14:paraId="7854BD44" w14:textId="77777777">
        <w:trPr>
          <w:cantSplit/>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0E2F6D96" w14:textId="77777777" w:rsidR="009E196F" w:rsidRDefault="009E196F"/>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4C8BD607" w14:textId="77777777" w:rsidR="009E196F" w:rsidRDefault="00000000">
            <w:pPr>
              <w:spacing w:after="0"/>
              <w:jc w:val="center"/>
            </w:pPr>
            <w:r>
              <w:rPr>
                <w:b/>
                <w:bCs/>
              </w:rPr>
              <w:t>12-16 NİSAN</w:t>
            </w:r>
          </w:p>
        </w:tc>
        <w:tc>
          <w:tcPr>
            <w:tcW w:w="650" w:type="dxa"/>
            <w:tcBorders>
              <w:top w:val="single" w:sz="6" w:space="0" w:color="000000"/>
              <w:left w:val="single" w:sz="6" w:space="0" w:color="000000"/>
              <w:bottom w:val="single" w:sz="6" w:space="0" w:color="000000"/>
              <w:right w:val="single" w:sz="6" w:space="0" w:color="000000"/>
            </w:tcBorders>
            <w:vAlign w:val="center"/>
          </w:tcPr>
          <w:p w14:paraId="2B9EAFC6" w14:textId="4EDBF4F8"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01CA019F" w14:textId="77777777" w:rsidR="009E196F" w:rsidRDefault="00000000">
            <w:pPr>
              <w:spacing w:after="0"/>
              <w:jc w:val="center"/>
            </w:pPr>
            <w:r>
              <w:rPr>
                <w:sz w:val="12"/>
                <w:szCs w:val="12"/>
              </w:rPr>
              <w:t>9. FREN SİSTEMLERİ</w:t>
            </w:r>
          </w:p>
        </w:tc>
        <w:tc>
          <w:tcPr>
            <w:tcW w:w="1650" w:type="dxa"/>
            <w:tcBorders>
              <w:top w:val="single" w:sz="6" w:space="0" w:color="000000"/>
              <w:left w:val="single" w:sz="6" w:space="0" w:color="000000"/>
              <w:bottom w:val="single" w:sz="6" w:space="0" w:color="000000"/>
              <w:right w:val="single" w:sz="6" w:space="0" w:color="000000"/>
            </w:tcBorders>
            <w:vAlign w:val="center"/>
          </w:tcPr>
          <w:p w14:paraId="3DACD733" w14:textId="77777777" w:rsidR="009E196F" w:rsidRDefault="00000000">
            <w:pPr>
              <w:spacing w:after="0"/>
              <w:jc w:val="center"/>
            </w:pPr>
            <w:r>
              <w:rPr>
                <w:sz w:val="12"/>
                <w:szCs w:val="12"/>
              </w:rPr>
              <w:t>1. Fren mekanik sistemleri 1.4 Fren boruları ve rekorları 1.5 Diskli fren mekanizması 1.6 Kampanalı fren mekanizması</w:t>
            </w:r>
          </w:p>
        </w:tc>
        <w:tc>
          <w:tcPr>
            <w:tcW w:w="1750" w:type="dxa"/>
            <w:tcBorders>
              <w:top w:val="single" w:sz="6" w:space="0" w:color="000000"/>
              <w:left w:val="single" w:sz="6" w:space="0" w:color="000000"/>
              <w:bottom w:val="single" w:sz="6" w:space="0" w:color="000000"/>
              <w:right w:val="single" w:sz="6" w:space="0" w:color="000000"/>
            </w:tcBorders>
            <w:vAlign w:val="center"/>
          </w:tcPr>
          <w:p w14:paraId="2AC8A057" w14:textId="77777777" w:rsidR="009E196F" w:rsidRDefault="00000000">
            <w:pPr>
              <w:spacing w:after="0"/>
              <w:jc w:val="center"/>
            </w:pPr>
            <w:r>
              <w:rPr>
                <w:sz w:val="12"/>
                <w:szCs w:val="12"/>
              </w:rPr>
              <w:t>1. Fren mekanik sisteminin kontrollerini ve onarımını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6DBBE7CB" w14:textId="77777777" w:rsidR="009E196F" w:rsidRDefault="00000000">
            <w:pPr>
              <w:spacing w:after="0"/>
              <w:jc w:val="center"/>
            </w:pPr>
            <w:r>
              <w:rPr>
                <w:sz w:val="11"/>
                <w:szCs w:val="11"/>
              </w:rPr>
              <w:t xml:space="preserve"> Diskli fren sistemi elemanlarının görsel kontrollerinin yapılması sağlanır. </w:t>
            </w:r>
            <w:r>
              <w:rPr>
                <w:sz w:val="11"/>
                <w:szCs w:val="11"/>
              </w:rPr>
              <w:t xml:space="preserve"> Fren balatalarının kumpas ile kalınlığının ölçülmesi sağlanır. </w:t>
            </w:r>
            <w:r>
              <w:rPr>
                <w:sz w:val="11"/>
                <w:szCs w:val="11"/>
              </w:rPr>
              <w:t xml:space="preserve"> Fren balataların değişiminin yapılması sağlanır. </w:t>
            </w:r>
            <w:r>
              <w:rPr>
                <w:sz w:val="11"/>
                <w:szCs w:val="11"/>
              </w:rPr>
              <w:t xml:space="preserve"> Fren disklerin mikrometre ile kalınlığının ölçülmesi sağlanır. </w:t>
            </w:r>
            <w:r>
              <w:rPr>
                <w:sz w:val="11"/>
                <w:szCs w:val="11"/>
              </w:rPr>
              <w:t xml:space="preserve"> Fren disklerin değişiminin yapılması sağlanır. </w:t>
            </w:r>
            <w:r>
              <w:rPr>
                <w:sz w:val="11"/>
                <w:szCs w:val="11"/>
              </w:rPr>
              <w:t xml:space="preserve"> Kampanalı fren sisteminin araçtan sökülmesi sağlanır. </w:t>
            </w:r>
            <w:r>
              <w:rPr>
                <w:sz w:val="11"/>
                <w:szCs w:val="11"/>
              </w:rPr>
              <w:t xml:space="preserve"> Kampana fren balatalarının aşıntı kontrollerinin yapılması sağlanır. </w:t>
            </w:r>
            <w:r>
              <w:rPr>
                <w:sz w:val="11"/>
                <w:szCs w:val="11"/>
              </w:rPr>
              <w:t xml:space="preserve"> Kampana fren mekanizmasının değişimi sağlanır. </w:t>
            </w:r>
            <w:r>
              <w:rPr>
                <w:sz w:val="11"/>
                <w:szCs w:val="11"/>
              </w:rPr>
              <w:t> Kampana aşıntı kontrolünün yapılması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5CB84DCE" w14:textId="77777777" w:rsidR="009E196F" w:rsidRDefault="00000000">
            <w:pPr>
              <w:spacing w:after="0"/>
              <w:jc w:val="center"/>
            </w:pPr>
            <w:r>
              <w:rPr>
                <w:sz w:val="11"/>
                <w:szCs w:val="11"/>
              </w:rPr>
              <w:t>Gözlem formu, derecelendirme ölçeği ve dereceli puanlama anahtarı gibi ölçme araçlarından uygun olanlar seçilerek kullanılabilir. Bunun yanında öz değerlendirme ve akran değerlendirme formları</w:t>
            </w:r>
          </w:p>
        </w:tc>
        <w:tc>
          <w:tcPr>
            <w:tcW w:w="1450" w:type="dxa"/>
            <w:tcBorders>
              <w:top w:val="single" w:sz="6" w:space="0" w:color="000000"/>
              <w:left w:val="single" w:sz="6" w:space="0" w:color="000000"/>
              <w:bottom w:val="single" w:sz="6" w:space="0" w:color="000000"/>
              <w:right w:val="single" w:sz="6" w:space="0" w:color="000000"/>
            </w:tcBorders>
            <w:vAlign w:val="center"/>
          </w:tcPr>
          <w:p w14:paraId="258DC9CE" w14:textId="77777777" w:rsidR="009E196F" w:rsidRDefault="009E196F">
            <w:pPr>
              <w:spacing w:after="0"/>
              <w:jc w:val="center"/>
            </w:pP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4B83A1E0"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13E5F781" w14:textId="77777777" w:rsidR="009E196F" w:rsidRDefault="00000000">
            <w:pPr>
              <w:spacing w:after="0"/>
              <w:jc w:val="center"/>
            </w:pPr>
            <w:r>
              <w:rPr>
                <w:sz w:val="11"/>
                <w:szCs w:val="11"/>
              </w:rPr>
              <w:t>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w:t>
            </w:r>
          </w:p>
        </w:tc>
      </w:tr>
      <w:tr w:rsidR="009E196F" w14:paraId="4A44C816" w14:textId="77777777">
        <w:trPr>
          <w:cantSplit/>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65EDDCC0" w14:textId="77777777" w:rsidR="009E196F" w:rsidRDefault="009E196F"/>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713AA61C" w14:textId="77777777" w:rsidR="009E196F" w:rsidRDefault="00000000">
            <w:pPr>
              <w:spacing w:after="0"/>
              <w:jc w:val="center"/>
            </w:pPr>
            <w:r>
              <w:rPr>
                <w:b/>
                <w:bCs/>
              </w:rPr>
              <w:t>19-23 NİSAN</w:t>
            </w:r>
          </w:p>
        </w:tc>
        <w:tc>
          <w:tcPr>
            <w:tcW w:w="650" w:type="dxa"/>
            <w:tcBorders>
              <w:top w:val="single" w:sz="6" w:space="0" w:color="000000"/>
              <w:left w:val="single" w:sz="6" w:space="0" w:color="000000"/>
              <w:bottom w:val="single" w:sz="6" w:space="0" w:color="000000"/>
              <w:right w:val="single" w:sz="6" w:space="0" w:color="000000"/>
            </w:tcBorders>
            <w:vAlign w:val="center"/>
          </w:tcPr>
          <w:p w14:paraId="720383BE" w14:textId="414E3CE3"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0BE20EBB" w14:textId="77777777" w:rsidR="009E196F" w:rsidRDefault="00000000">
            <w:pPr>
              <w:spacing w:after="0"/>
              <w:jc w:val="center"/>
            </w:pPr>
            <w:r>
              <w:rPr>
                <w:sz w:val="12"/>
                <w:szCs w:val="12"/>
              </w:rPr>
              <w:t>9. FREN SİSTEMLERİ</w:t>
            </w:r>
          </w:p>
        </w:tc>
        <w:tc>
          <w:tcPr>
            <w:tcW w:w="1650" w:type="dxa"/>
            <w:tcBorders>
              <w:top w:val="single" w:sz="6" w:space="0" w:color="000000"/>
              <w:left w:val="single" w:sz="6" w:space="0" w:color="000000"/>
              <w:bottom w:val="single" w:sz="6" w:space="0" w:color="000000"/>
              <w:right w:val="single" w:sz="6" w:space="0" w:color="000000"/>
            </w:tcBorders>
            <w:vAlign w:val="center"/>
          </w:tcPr>
          <w:p w14:paraId="7A5BD566" w14:textId="77777777" w:rsidR="009E196F" w:rsidRDefault="00000000">
            <w:pPr>
              <w:spacing w:after="0"/>
              <w:jc w:val="center"/>
            </w:pPr>
            <w:r>
              <w:rPr>
                <w:sz w:val="12"/>
                <w:szCs w:val="12"/>
              </w:rPr>
              <w:t>2. El fren sistemleri 2.1 Mekanik el freni 2.2Elektromekanik park freni</w:t>
            </w:r>
          </w:p>
        </w:tc>
        <w:tc>
          <w:tcPr>
            <w:tcW w:w="1750" w:type="dxa"/>
            <w:tcBorders>
              <w:top w:val="single" w:sz="6" w:space="0" w:color="000000"/>
              <w:left w:val="single" w:sz="6" w:space="0" w:color="000000"/>
              <w:bottom w:val="single" w:sz="6" w:space="0" w:color="000000"/>
              <w:right w:val="single" w:sz="6" w:space="0" w:color="000000"/>
            </w:tcBorders>
            <w:vAlign w:val="center"/>
          </w:tcPr>
          <w:p w14:paraId="3016B679" w14:textId="77777777" w:rsidR="009E196F" w:rsidRDefault="00000000">
            <w:pPr>
              <w:spacing w:after="0"/>
              <w:jc w:val="center"/>
            </w:pPr>
            <w:r>
              <w:rPr>
                <w:sz w:val="12"/>
                <w:szCs w:val="12"/>
              </w:rPr>
              <w:t>2. El fren sistemlerinin kontrolünü ve onarımını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726302B7" w14:textId="77777777" w:rsidR="009E196F" w:rsidRDefault="00000000">
            <w:pPr>
              <w:spacing w:after="0"/>
              <w:jc w:val="center"/>
            </w:pPr>
            <w:r>
              <w:rPr>
                <w:sz w:val="11"/>
                <w:szCs w:val="11"/>
              </w:rPr>
              <w:t xml:space="preserve"> El fren mekanizmasının kontrollerinin yapılması sağlanır. </w:t>
            </w:r>
            <w:r>
              <w:rPr>
                <w:sz w:val="11"/>
                <w:szCs w:val="11"/>
              </w:rPr>
              <w:t xml:space="preserve"> El freni halatının kontrolü ve değişiminin yapılması sağlanır. </w:t>
            </w:r>
            <w:r>
              <w:rPr>
                <w:sz w:val="11"/>
                <w:szCs w:val="11"/>
              </w:rPr>
              <w:t xml:space="preserve"> El fren ayarını yapılması sağlanır. </w:t>
            </w:r>
            <w:r>
              <w:rPr>
                <w:sz w:val="11"/>
                <w:szCs w:val="11"/>
              </w:rPr>
              <w:t xml:space="preserve"> Elektromekanik park frenlerinde arıza tespitinin yapılması sağlanır. </w:t>
            </w:r>
            <w:r>
              <w:rPr>
                <w:sz w:val="11"/>
                <w:szCs w:val="11"/>
              </w:rPr>
              <w:t> Elektromekanik park frenlerinin elemanlarının değişiminin yapılması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5B6C209D" w14:textId="77777777" w:rsidR="009E196F" w:rsidRDefault="009E196F">
            <w:pPr>
              <w:spacing w:after="0"/>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14:paraId="5E2C03DF" w14:textId="77777777" w:rsidR="009E196F" w:rsidRDefault="00000000">
            <w:pPr>
              <w:spacing w:after="0"/>
              <w:jc w:val="center"/>
            </w:pPr>
            <w:r>
              <w:rPr>
                <w:b/>
                <w:bCs/>
                <w:color w:val="FF0000"/>
                <w:sz w:val="12"/>
                <w:szCs w:val="12"/>
              </w:rPr>
              <w:t>Ulusal Egemenlik ve Çocuk Bayramı</w:t>
            </w: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599D5DDF"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05272861" w14:textId="77777777" w:rsidR="009E196F" w:rsidRDefault="009E196F">
            <w:pPr>
              <w:spacing w:after="0"/>
              <w:jc w:val="center"/>
            </w:pPr>
          </w:p>
        </w:tc>
      </w:tr>
      <w:tr w:rsidR="009E196F" w14:paraId="69998F28" w14:textId="77777777">
        <w:trPr>
          <w:cantSplit/>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4BBCCC55" w14:textId="77777777" w:rsidR="009E196F" w:rsidRDefault="009E196F"/>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24F7B8A4" w14:textId="77777777" w:rsidR="009E196F" w:rsidRDefault="00000000">
            <w:pPr>
              <w:spacing w:after="0"/>
              <w:jc w:val="center"/>
            </w:pPr>
            <w:r>
              <w:rPr>
                <w:b/>
                <w:bCs/>
              </w:rPr>
              <w:t>26-30 NİSAN</w:t>
            </w:r>
          </w:p>
        </w:tc>
        <w:tc>
          <w:tcPr>
            <w:tcW w:w="650" w:type="dxa"/>
            <w:tcBorders>
              <w:top w:val="single" w:sz="6" w:space="0" w:color="000000"/>
              <w:left w:val="single" w:sz="6" w:space="0" w:color="000000"/>
              <w:bottom w:val="single" w:sz="6" w:space="0" w:color="000000"/>
              <w:right w:val="single" w:sz="6" w:space="0" w:color="000000"/>
            </w:tcBorders>
            <w:vAlign w:val="center"/>
          </w:tcPr>
          <w:p w14:paraId="4E73244C" w14:textId="3B7BF324"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324464B5" w14:textId="77777777" w:rsidR="009E196F" w:rsidRDefault="00000000">
            <w:pPr>
              <w:spacing w:after="0"/>
              <w:jc w:val="center"/>
            </w:pPr>
            <w:r>
              <w:rPr>
                <w:sz w:val="12"/>
                <w:szCs w:val="12"/>
              </w:rPr>
              <w:t>9. FREN SİSTEMLERİ</w:t>
            </w:r>
          </w:p>
        </w:tc>
        <w:tc>
          <w:tcPr>
            <w:tcW w:w="1650" w:type="dxa"/>
            <w:tcBorders>
              <w:top w:val="single" w:sz="6" w:space="0" w:color="000000"/>
              <w:left w:val="single" w:sz="6" w:space="0" w:color="000000"/>
              <w:bottom w:val="single" w:sz="6" w:space="0" w:color="000000"/>
              <w:right w:val="single" w:sz="6" w:space="0" w:color="000000"/>
            </w:tcBorders>
            <w:vAlign w:val="center"/>
          </w:tcPr>
          <w:p w14:paraId="04D83937" w14:textId="77777777" w:rsidR="009E196F" w:rsidRDefault="00000000">
            <w:pPr>
              <w:spacing w:after="0"/>
              <w:jc w:val="center"/>
            </w:pPr>
            <w:r>
              <w:rPr>
                <w:sz w:val="12"/>
                <w:szCs w:val="12"/>
              </w:rPr>
              <w:t>3. Elektronik kontrollü fren sistemleri 3.1 Fren kilitlemeyi önleyici sistem(ABS) 3.2 Patinaj Kontrol Sitemi 3.3 Elektronik araç denge kontrol sistemi 3.4 Elektronik fren kuvveti dağılımı sistemi</w:t>
            </w:r>
          </w:p>
        </w:tc>
        <w:tc>
          <w:tcPr>
            <w:tcW w:w="1750" w:type="dxa"/>
            <w:tcBorders>
              <w:top w:val="single" w:sz="6" w:space="0" w:color="000000"/>
              <w:left w:val="single" w:sz="6" w:space="0" w:color="000000"/>
              <w:bottom w:val="single" w:sz="6" w:space="0" w:color="000000"/>
              <w:right w:val="single" w:sz="6" w:space="0" w:color="000000"/>
            </w:tcBorders>
            <w:vAlign w:val="center"/>
          </w:tcPr>
          <w:p w14:paraId="7617B510" w14:textId="77777777" w:rsidR="009E196F" w:rsidRDefault="00000000">
            <w:pPr>
              <w:spacing w:after="0"/>
              <w:jc w:val="center"/>
            </w:pPr>
            <w:r>
              <w:rPr>
                <w:sz w:val="12"/>
                <w:szCs w:val="12"/>
              </w:rPr>
              <w:t>3. Elektronik kontrollü fren sistemi elemanlarının kontrollerini ve değişimlerini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068A2EF6" w14:textId="77777777" w:rsidR="009E196F" w:rsidRDefault="00000000">
            <w:pPr>
              <w:spacing w:after="0"/>
              <w:jc w:val="center"/>
            </w:pPr>
            <w:r>
              <w:rPr>
                <w:sz w:val="11"/>
                <w:szCs w:val="11"/>
              </w:rPr>
              <w:t xml:space="preserve"> ABS fren sistemi parçalarının arıza teşhis cihazı ile arıza tespitinin yapılması sağlanır. </w:t>
            </w:r>
            <w:r>
              <w:rPr>
                <w:sz w:val="11"/>
                <w:szCs w:val="11"/>
              </w:rPr>
              <w:t xml:space="preserve"> ABS fren sistemi sensörleri kontrollerinin avometre yapılması sağlanır. </w:t>
            </w:r>
            <w:r>
              <w:rPr>
                <w:sz w:val="11"/>
                <w:szCs w:val="11"/>
              </w:rPr>
              <w:t xml:space="preserve"> Patinaj kontrol sistemi parçalarının arıza teşhis cihazı ile arıza tespitinin yapılması sağlanır. </w:t>
            </w:r>
            <w:r>
              <w:rPr>
                <w:sz w:val="11"/>
                <w:szCs w:val="11"/>
              </w:rPr>
              <w:t xml:space="preserve"> Patinaj kontrol sistemi sensörlerinin avometre ile kontrolünün yapılması  </w:t>
            </w:r>
            <w:r>
              <w:rPr>
                <w:sz w:val="11"/>
                <w:szCs w:val="11"/>
              </w:rPr>
              <w:t xml:space="preserve"> Patinaj kontrol sistemi sensörlerinin değişiminin yapılması sağlanır. </w:t>
            </w:r>
            <w:r>
              <w:rPr>
                <w:sz w:val="11"/>
                <w:szCs w:val="11"/>
              </w:rPr>
              <w:t xml:space="preserve"> Elektronik denge kontrol sisteminin arıza teşhis cihazı ile arıza tespitinin yapılması sağlanır. </w:t>
            </w:r>
            <w:r>
              <w:rPr>
                <w:sz w:val="11"/>
                <w:szCs w:val="11"/>
              </w:rPr>
              <w:t xml:space="preserve"> Elektronik denge kontrol sisteminin sensörlerinin avometre kontrollerinin yapılmasını sağlanır. </w:t>
            </w:r>
            <w:r>
              <w:rPr>
                <w:sz w:val="11"/>
                <w:szCs w:val="11"/>
              </w:rPr>
              <w:t xml:space="preserve"> Elektronik denge kontrol sisteminin elektronik kontrol ünitesinin değişiminin yapılması sağlanır. </w:t>
            </w:r>
            <w:r>
              <w:rPr>
                <w:sz w:val="11"/>
                <w:szCs w:val="11"/>
              </w:rPr>
              <w:t> Elektronik fren kuvveti dağılımı sistemi sensörlerinin avometre kontrollerinin yapılmasını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7E38487D" w14:textId="77777777" w:rsidR="009E196F" w:rsidRDefault="00000000">
            <w:pPr>
              <w:spacing w:after="0"/>
              <w:jc w:val="center"/>
            </w:pPr>
            <w:r>
              <w:rPr>
                <w:sz w:val="11"/>
                <w:szCs w:val="11"/>
              </w:rPr>
              <w:t>Gözlem formu, derecelendirme ölçeği ve dereceli puanlama anahtarı gibi ölçme araçlarından uygun olanlar seçilerek kullanılabilir. Bunun yanında öz değerlendirme ve akran değerlendirme formları</w:t>
            </w:r>
          </w:p>
        </w:tc>
        <w:tc>
          <w:tcPr>
            <w:tcW w:w="1450" w:type="dxa"/>
            <w:tcBorders>
              <w:top w:val="single" w:sz="6" w:space="0" w:color="000000"/>
              <w:left w:val="single" w:sz="6" w:space="0" w:color="000000"/>
              <w:bottom w:val="single" w:sz="6" w:space="0" w:color="000000"/>
              <w:right w:val="single" w:sz="6" w:space="0" w:color="000000"/>
            </w:tcBorders>
            <w:vAlign w:val="center"/>
          </w:tcPr>
          <w:p w14:paraId="5041DB4B" w14:textId="77777777" w:rsidR="009E196F" w:rsidRDefault="00000000">
            <w:pPr>
              <w:spacing w:after="0"/>
              <w:jc w:val="center"/>
            </w:pPr>
            <w:r>
              <w:rPr>
                <w:b/>
                <w:bCs/>
                <w:color w:val="FF0000"/>
                <w:sz w:val="12"/>
                <w:szCs w:val="12"/>
              </w:rPr>
              <w:t>23 NİSAN ULUSAL EGEMENLİK VE ÇOCUK BAYRAMI</w:t>
            </w: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0986BE11"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11364248" w14:textId="77777777" w:rsidR="009E196F" w:rsidRDefault="00000000">
            <w:pPr>
              <w:spacing w:after="0"/>
              <w:jc w:val="center"/>
            </w:pPr>
            <w:r>
              <w:rPr>
                <w:sz w:val="11"/>
                <w:szCs w:val="11"/>
              </w:rPr>
              <w:t>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rsidR="009E196F" w14:paraId="6D714FA6" w14:textId="77777777">
        <w:trPr>
          <w:cantSplit/>
          <w:jc w:val="center"/>
        </w:trPr>
        <w:tc>
          <w:tcPr>
            <w:tcW w:w="750" w:type="dxa"/>
            <w:vMerge w:val="restart"/>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4315EAEA" w14:textId="77777777" w:rsidR="009E196F" w:rsidRDefault="00000000">
            <w:pPr>
              <w:spacing w:after="0"/>
              <w:jc w:val="center"/>
            </w:pPr>
            <w:r>
              <w:rPr>
                <w:b/>
                <w:bCs/>
                <w:sz w:val="22"/>
                <w:szCs w:val="22"/>
              </w:rPr>
              <w:t>MAYIS</w:t>
            </w:r>
          </w:p>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3AE1F6BD" w14:textId="77777777" w:rsidR="009E196F" w:rsidRDefault="00000000">
            <w:pPr>
              <w:spacing w:after="0"/>
              <w:jc w:val="center"/>
            </w:pPr>
            <w:r>
              <w:rPr>
                <w:b/>
                <w:bCs/>
              </w:rPr>
              <w:t>3-7 MAYIS</w:t>
            </w:r>
          </w:p>
        </w:tc>
        <w:tc>
          <w:tcPr>
            <w:tcW w:w="650" w:type="dxa"/>
            <w:tcBorders>
              <w:top w:val="single" w:sz="6" w:space="0" w:color="000000"/>
              <w:left w:val="single" w:sz="6" w:space="0" w:color="000000"/>
              <w:bottom w:val="single" w:sz="6" w:space="0" w:color="000000"/>
              <w:right w:val="single" w:sz="6" w:space="0" w:color="000000"/>
            </w:tcBorders>
            <w:vAlign w:val="center"/>
          </w:tcPr>
          <w:p w14:paraId="09C38170" w14:textId="2733B746"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2C4951D2" w14:textId="77777777" w:rsidR="009E196F" w:rsidRDefault="00000000">
            <w:pPr>
              <w:spacing w:after="0"/>
              <w:jc w:val="center"/>
            </w:pPr>
            <w:r>
              <w:rPr>
                <w:sz w:val="12"/>
                <w:szCs w:val="12"/>
              </w:rPr>
              <w:t>9. FREN SİSTEMLERİ</w:t>
            </w:r>
          </w:p>
        </w:tc>
        <w:tc>
          <w:tcPr>
            <w:tcW w:w="1650" w:type="dxa"/>
            <w:tcBorders>
              <w:top w:val="single" w:sz="6" w:space="0" w:color="000000"/>
              <w:left w:val="single" w:sz="6" w:space="0" w:color="000000"/>
              <w:bottom w:val="single" w:sz="6" w:space="0" w:color="000000"/>
              <w:right w:val="single" w:sz="6" w:space="0" w:color="000000"/>
            </w:tcBorders>
            <w:vAlign w:val="center"/>
          </w:tcPr>
          <w:p w14:paraId="13D4BE9B" w14:textId="77777777" w:rsidR="009E196F" w:rsidRDefault="00000000">
            <w:pPr>
              <w:spacing w:after="0"/>
              <w:jc w:val="center"/>
            </w:pPr>
            <w:r>
              <w:rPr>
                <w:sz w:val="12"/>
                <w:szCs w:val="12"/>
              </w:rPr>
              <w:t>4. Havalı fren sistemi</w:t>
            </w:r>
          </w:p>
        </w:tc>
        <w:tc>
          <w:tcPr>
            <w:tcW w:w="1750" w:type="dxa"/>
            <w:tcBorders>
              <w:top w:val="single" w:sz="6" w:space="0" w:color="000000"/>
              <w:left w:val="single" w:sz="6" w:space="0" w:color="000000"/>
              <w:bottom w:val="single" w:sz="6" w:space="0" w:color="000000"/>
              <w:right w:val="single" w:sz="6" w:space="0" w:color="000000"/>
            </w:tcBorders>
            <w:vAlign w:val="center"/>
          </w:tcPr>
          <w:p w14:paraId="63A10790" w14:textId="77777777" w:rsidR="009E196F" w:rsidRDefault="00000000">
            <w:pPr>
              <w:spacing w:after="0"/>
              <w:jc w:val="center"/>
            </w:pPr>
            <w:r>
              <w:rPr>
                <w:sz w:val="12"/>
                <w:szCs w:val="12"/>
              </w:rPr>
              <w:t>4. Havalı fren mekanizmasını kontrollerini ve değişimini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33AC158D" w14:textId="77777777" w:rsidR="009E196F" w:rsidRDefault="00000000">
            <w:pPr>
              <w:spacing w:after="0"/>
              <w:jc w:val="center"/>
            </w:pPr>
            <w:r>
              <w:rPr>
                <w:sz w:val="11"/>
                <w:szCs w:val="11"/>
              </w:rPr>
              <w:t xml:space="preserve"> Havalı fren sisteminde arıza tespitinin yapılması sağlanır. </w:t>
            </w:r>
            <w:r>
              <w:rPr>
                <w:sz w:val="11"/>
                <w:szCs w:val="11"/>
              </w:rPr>
              <w:t xml:space="preserve"> Havalı fren sisteminin elemanlarının değişiminin yapılması sağlanır. </w:t>
            </w:r>
            <w:r>
              <w:rPr>
                <w:sz w:val="11"/>
                <w:szCs w:val="11"/>
              </w:rPr>
              <w:t xml:space="preserve"> Havalı fren sistemini testlerin yapılması sağlanır. </w:t>
            </w:r>
            <w:r>
              <w:rPr>
                <w:sz w:val="11"/>
                <w:szCs w:val="11"/>
              </w:rPr>
              <w:t xml:space="preserve"> Elektronik kumandalı havalı fren sisteminde arıza tespitinin yapılması sağlanır. </w:t>
            </w:r>
            <w:r>
              <w:rPr>
                <w:sz w:val="11"/>
                <w:szCs w:val="11"/>
              </w:rPr>
              <w:t xml:space="preserve"> Elektronik kumandalı havalı fren sisteminin elemanlarının değişiminin yapılması sağlanır. </w:t>
            </w:r>
            <w:r>
              <w:rPr>
                <w:sz w:val="11"/>
                <w:szCs w:val="11"/>
              </w:rPr>
              <w:t> Elektronik kumandalı havalı fren sistemini testlerin yapılması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6BC38DD3" w14:textId="77777777" w:rsidR="009E196F" w:rsidRDefault="009E196F">
            <w:pPr>
              <w:spacing w:after="0"/>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14:paraId="4824BC0E" w14:textId="77777777" w:rsidR="009E196F" w:rsidRDefault="00000000">
            <w:pPr>
              <w:spacing w:after="0"/>
              <w:jc w:val="center"/>
            </w:pPr>
            <w:r>
              <w:rPr>
                <w:b/>
                <w:bCs/>
                <w:color w:val="FF0000"/>
                <w:sz w:val="12"/>
                <w:szCs w:val="12"/>
              </w:rPr>
              <w:t>Kût'ül Amâre Zaferi (29 Nisan) 1 Mayıs Emek ve Dayanışma Günü</w:t>
            </w: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444F4E36"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31784163" w14:textId="77777777" w:rsidR="009E196F" w:rsidRDefault="009E196F">
            <w:pPr>
              <w:spacing w:after="0"/>
              <w:jc w:val="center"/>
            </w:pPr>
          </w:p>
        </w:tc>
      </w:tr>
      <w:tr w:rsidR="009E196F" w14:paraId="626E2D9E" w14:textId="77777777">
        <w:trPr>
          <w:cantSplit/>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2F098798" w14:textId="77777777" w:rsidR="009E196F" w:rsidRDefault="009E196F"/>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1BA3A877" w14:textId="77777777" w:rsidR="009E196F" w:rsidRDefault="00000000">
            <w:pPr>
              <w:spacing w:after="0"/>
              <w:jc w:val="center"/>
            </w:pPr>
            <w:r>
              <w:rPr>
                <w:b/>
                <w:bCs/>
              </w:rPr>
              <w:t>10-14 MAYIS</w:t>
            </w:r>
          </w:p>
        </w:tc>
        <w:tc>
          <w:tcPr>
            <w:tcW w:w="650" w:type="dxa"/>
            <w:tcBorders>
              <w:top w:val="single" w:sz="6" w:space="0" w:color="000000"/>
              <w:left w:val="single" w:sz="6" w:space="0" w:color="000000"/>
              <w:bottom w:val="single" w:sz="6" w:space="0" w:color="000000"/>
              <w:right w:val="single" w:sz="6" w:space="0" w:color="000000"/>
            </w:tcBorders>
            <w:vAlign w:val="center"/>
          </w:tcPr>
          <w:p w14:paraId="70829353" w14:textId="1B7272B6"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5C5ADCE6" w14:textId="77777777" w:rsidR="009E196F" w:rsidRDefault="00000000">
            <w:pPr>
              <w:spacing w:after="0"/>
              <w:jc w:val="center"/>
            </w:pPr>
            <w:r>
              <w:rPr>
                <w:sz w:val="12"/>
                <w:szCs w:val="12"/>
              </w:rPr>
              <w:t>9. FREN SİSTEMLERİ</w:t>
            </w:r>
          </w:p>
        </w:tc>
        <w:tc>
          <w:tcPr>
            <w:tcW w:w="1650" w:type="dxa"/>
            <w:tcBorders>
              <w:top w:val="single" w:sz="6" w:space="0" w:color="000000"/>
              <w:left w:val="single" w:sz="6" w:space="0" w:color="000000"/>
              <w:bottom w:val="single" w:sz="6" w:space="0" w:color="000000"/>
              <w:right w:val="single" w:sz="6" w:space="0" w:color="000000"/>
            </w:tcBorders>
            <w:vAlign w:val="center"/>
          </w:tcPr>
          <w:p w14:paraId="24D9463D" w14:textId="77777777" w:rsidR="009E196F" w:rsidRDefault="00000000">
            <w:pPr>
              <w:spacing w:after="0"/>
              <w:jc w:val="center"/>
            </w:pPr>
            <w:r>
              <w:rPr>
                <w:sz w:val="12"/>
                <w:szCs w:val="12"/>
              </w:rPr>
              <w:t>5. Fren yardımcı sistemleri</w:t>
            </w:r>
          </w:p>
        </w:tc>
        <w:tc>
          <w:tcPr>
            <w:tcW w:w="1750" w:type="dxa"/>
            <w:tcBorders>
              <w:top w:val="single" w:sz="6" w:space="0" w:color="000000"/>
              <w:left w:val="single" w:sz="6" w:space="0" w:color="000000"/>
              <w:bottom w:val="single" w:sz="6" w:space="0" w:color="000000"/>
              <w:right w:val="single" w:sz="6" w:space="0" w:color="000000"/>
            </w:tcBorders>
            <w:vAlign w:val="center"/>
          </w:tcPr>
          <w:p w14:paraId="3E684E1A" w14:textId="77777777" w:rsidR="009E196F" w:rsidRDefault="00000000">
            <w:pPr>
              <w:spacing w:after="0"/>
              <w:jc w:val="center"/>
            </w:pPr>
            <w:r>
              <w:rPr>
                <w:sz w:val="12"/>
                <w:szCs w:val="12"/>
              </w:rPr>
              <w:t>5. Fren yardımcı sistemlerinin bakımını ve onarımını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42892146" w14:textId="77777777" w:rsidR="009E196F" w:rsidRDefault="00000000">
            <w:pPr>
              <w:spacing w:after="0"/>
              <w:jc w:val="center"/>
            </w:pPr>
            <w:r>
              <w:rPr>
                <w:sz w:val="11"/>
                <w:szCs w:val="11"/>
              </w:rPr>
              <w:t xml:space="preserve"> Hidrodinamik retarderin arıza tespitinin yapılması sağlanır. </w:t>
            </w:r>
            <w:r>
              <w:rPr>
                <w:sz w:val="11"/>
                <w:szCs w:val="11"/>
              </w:rPr>
              <w:t xml:space="preserve"> Hidrodinamik retarderin bakım ve onarımının yapılması sağlanır. </w:t>
            </w:r>
            <w:r>
              <w:rPr>
                <w:sz w:val="11"/>
                <w:szCs w:val="11"/>
              </w:rPr>
              <w:t xml:space="preserve"> Elektromanyetik retarderin arıza tespitinin yapılması sağlanır. </w:t>
            </w:r>
            <w:r>
              <w:rPr>
                <w:sz w:val="11"/>
                <w:szCs w:val="11"/>
              </w:rPr>
              <w:t> Elektromanyetik retarderin bakım ve onarımının yapılması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21CE4E80" w14:textId="77777777" w:rsidR="009E196F" w:rsidRDefault="00000000">
            <w:pPr>
              <w:spacing w:after="0"/>
              <w:jc w:val="center"/>
            </w:pPr>
            <w:r>
              <w:rPr>
                <w:sz w:val="11"/>
                <w:szCs w:val="11"/>
              </w:rPr>
              <w:t>Gözlem formu, derecelendirme ölçeği ve dereceli puanlama anahtarı gibi ölçme araçlarından uygun olanlar seçilerek kullanılabilir. Bunun yanında öz değerlendirme ve akran değerlendirme formları</w:t>
            </w:r>
          </w:p>
        </w:tc>
        <w:tc>
          <w:tcPr>
            <w:tcW w:w="1450" w:type="dxa"/>
            <w:tcBorders>
              <w:top w:val="single" w:sz="6" w:space="0" w:color="000000"/>
              <w:left w:val="single" w:sz="6" w:space="0" w:color="000000"/>
              <w:bottom w:val="single" w:sz="6" w:space="0" w:color="000000"/>
              <w:right w:val="single" w:sz="6" w:space="0" w:color="000000"/>
            </w:tcBorders>
            <w:vAlign w:val="center"/>
          </w:tcPr>
          <w:p w14:paraId="02A656B3" w14:textId="77777777" w:rsidR="009E196F" w:rsidRDefault="009E196F">
            <w:pPr>
              <w:spacing w:after="0"/>
              <w:jc w:val="center"/>
            </w:pP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4258CE78" w14:textId="77777777" w:rsidR="009E196F" w:rsidRDefault="009E196F">
            <w:pPr>
              <w:spacing w:after="0"/>
              <w:jc w:val="center"/>
            </w:pP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63F5A956" w14:textId="77777777" w:rsidR="009E196F" w:rsidRDefault="00000000">
            <w:pPr>
              <w:spacing w:after="0"/>
              <w:jc w:val="center"/>
            </w:pPr>
            <w:r>
              <w:rPr>
                <w:sz w:val="11"/>
                <w:szCs w:val="11"/>
              </w:rPr>
              <w:t>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w:t>
            </w:r>
          </w:p>
        </w:tc>
      </w:tr>
      <w:tr w:rsidR="009E196F" w14:paraId="408AA6E6" w14:textId="77777777">
        <w:trPr>
          <w:cantSplit/>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37D8FD63" w14:textId="77777777" w:rsidR="009E196F" w:rsidRDefault="009E196F"/>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1A7D8387" w14:textId="77777777" w:rsidR="009E196F" w:rsidRDefault="00000000">
            <w:pPr>
              <w:spacing w:after="0"/>
              <w:jc w:val="center"/>
            </w:pPr>
            <w:r>
              <w:rPr>
                <w:b/>
                <w:bCs/>
              </w:rPr>
              <w:t>17-21 MAYIS</w:t>
            </w:r>
          </w:p>
        </w:tc>
        <w:tc>
          <w:tcPr>
            <w:tcW w:w="650" w:type="dxa"/>
            <w:tcBorders>
              <w:top w:val="single" w:sz="6" w:space="0" w:color="000000"/>
              <w:left w:val="single" w:sz="6" w:space="0" w:color="000000"/>
              <w:bottom w:val="single" w:sz="6" w:space="0" w:color="000000"/>
              <w:right w:val="single" w:sz="6" w:space="0" w:color="000000"/>
            </w:tcBorders>
            <w:vAlign w:val="center"/>
          </w:tcPr>
          <w:p w14:paraId="5C2B8D3C" w14:textId="017F0611"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0DD623AC" w14:textId="77777777" w:rsidR="009E196F" w:rsidRDefault="00000000">
            <w:pPr>
              <w:spacing w:after="0"/>
              <w:jc w:val="center"/>
            </w:pPr>
            <w:r>
              <w:rPr>
                <w:sz w:val="12"/>
                <w:szCs w:val="12"/>
              </w:rPr>
              <w:t>10. ARAÇ SİSTEM TESTLERİ</w:t>
            </w:r>
          </w:p>
        </w:tc>
        <w:tc>
          <w:tcPr>
            <w:tcW w:w="1650" w:type="dxa"/>
            <w:tcBorders>
              <w:top w:val="single" w:sz="6" w:space="0" w:color="000000"/>
              <w:left w:val="single" w:sz="6" w:space="0" w:color="000000"/>
              <w:bottom w:val="single" w:sz="6" w:space="0" w:color="000000"/>
              <w:right w:val="single" w:sz="6" w:space="0" w:color="000000"/>
            </w:tcBorders>
            <w:vAlign w:val="center"/>
          </w:tcPr>
          <w:p w14:paraId="6B232E09" w14:textId="77777777" w:rsidR="009E196F" w:rsidRDefault="00000000">
            <w:pPr>
              <w:spacing w:after="0"/>
              <w:jc w:val="center"/>
            </w:pPr>
            <w:r>
              <w:rPr>
                <w:sz w:val="12"/>
                <w:szCs w:val="12"/>
              </w:rPr>
              <w:t>1. Diagnostik(Arıza tespit) sistem 2. Arıza tespit cihazı ile arıza tespiti 3. Kavrama sisteminin arıza tespiti</w:t>
            </w:r>
          </w:p>
        </w:tc>
        <w:tc>
          <w:tcPr>
            <w:tcW w:w="1750" w:type="dxa"/>
            <w:tcBorders>
              <w:top w:val="single" w:sz="6" w:space="0" w:color="000000"/>
              <w:left w:val="single" w:sz="6" w:space="0" w:color="000000"/>
              <w:bottom w:val="single" w:sz="6" w:space="0" w:color="000000"/>
              <w:right w:val="single" w:sz="6" w:space="0" w:color="000000"/>
            </w:tcBorders>
            <w:vAlign w:val="center"/>
          </w:tcPr>
          <w:p w14:paraId="3FAA0415" w14:textId="77777777" w:rsidR="009E196F" w:rsidRDefault="00000000">
            <w:pPr>
              <w:spacing w:after="0"/>
              <w:jc w:val="center"/>
            </w:pPr>
            <w:r>
              <w:rPr>
                <w:sz w:val="12"/>
                <w:szCs w:val="12"/>
              </w:rPr>
              <w:t>1. Arıza tespit cihazı ile elektronik sistemlerinin kontrollerini yapar. 2. Arıza tespit cihazı ile hareket iletim sistemlerindeki elektronik parçaların arıza tespitini yapar. 3. Kavrama sisteminin testlerini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786B7A5C" w14:textId="77777777" w:rsidR="009E196F" w:rsidRDefault="00000000">
            <w:pPr>
              <w:spacing w:after="0"/>
              <w:jc w:val="center"/>
            </w:pPr>
            <w:r>
              <w:rPr>
                <w:sz w:val="11"/>
                <w:szCs w:val="11"/>
              </w:rPr>
              <w:t xml:space="preserve"> Diagnostik sisteminin çalışması açıklanması sağlanır. </w:t>
            </w:r>
            <w:r>
              <w:rPr>
                <w:sz w:val="11"/>
                <w:szCs w:val="11"/>
              </w:rPr>
              <w:t xml:space="preserve"> Diagnostik cihazın bağlantı soketinin OBD soketine bağlantı yapılması sağlanır. </w:t>
            </w:r>
            <w:r>
              <w:rPr>
                <w:sz w:val="11"/>
                <w:szCs w:val="11"/>
              </w:rPr>
              <w:t xml:space="preserve"> Aracın, diagnostik cihazına tanıtımının yapılması sağlanır. </w:t>
            </w:r>
            <w:r>
              <w:rPr>
                <w:sz w:val="11"/>
                <w:szCs w:val="11"/>
              </w:rPr>
              <w:t xml:space="preserve"> Elektronik sistem arızalarını tespit eder. </w:t>
            </w:r>
            <w:r>
              <w:rPr>
                <w:sz w:val="11"/>
                <w:szCs w:val="11"/>
              </w:rPr>
              <w:t xml:space="preserve"> Diagnostik cihazı ile hareket iletim sistemlerindeki elektronik parçalarındaki arızaların okunması sağlanır. </w:t>
            </w:r>
            <w:r>
              <w:rPr>
                <w:sz w:val="11"/>
                <w:szCs w:val="11"/>
              </w:rPr>
              <w:t xml:space="preserve"> Arızaların kalıcı veya geçici olup olmadıklarını tespit edilmesi sağlanır. </w:t>
            </w:r>
            <w:r>
              <w:rPr>
                <w:sz w:val="11"/>
                <w:szCs w:val="11"/>
              </w:rPr>
              <w:t xml:space="preserve"> Diagnostik cihazındaki verilerin yorumlanması sağlanır. </w:t>
            </w:r>
            <w:r>
              <w:rPr>
                <w:sz w:val="11"/>
                <w:szCs w:val="11"/>
              </w:rPr>
              <w:t xml:space="preserve"> Elektronik kontrol ünitesindeki hata kodlarının silinmesi sağlanır. </w:t>
            </w:r>
            <w:r>
              <w:rPr>
                <w:sz w:val="11"/>
                <w:szCs w:val="11"/>
              </w:rPr>
              <w:t xml:space="preserve"> Arıza teşhis cihazı ile kumandaların aktif testlerinin yapılması sağlanır. </w:t>
            </w:r>
            <w:r>
              <w:rPr>
                <w:sz w:val="11"/>
                <w:szCs w:val="11"/>
              </w:rPr>
              <w:t xml:space="preserve"> Elektronik kontrol ünitelerinin diagnostik cihazı ile sisteme tanıtılması sağlanır. </w:t>
            </w:r>
            <w:r>
              <w:rPr>
                <w:sz w:val="11"/>
                <w:szCs w:val="11"/>
              </w:rPr>
              <w:t xml:space="preserve"> Debriyaj kaçırma testinin yapılması sağlanır. </w:t>
            </w:r>
            <w:r>
              <w:rPr>
                <w:sz w:val="11"/>
                <w:szCs w:val="11"/>
              </w:rPr>
              <w:t xml:space="preserve"> Debriyaj ayrışma problemi testinin yapılması sağlanır. </w:t>
            </w:r>
            <w:r>
              <w:rPr>
                <w:sz w:val="11"/>
                <w:szCs w:val="11"/>
              </w:rPr>
              <w:t xml:space="preserve"> Debriyaj silkeleme testinin yapılması sağlanır. </w:t>
            </w:r>
            <w:r>
              <w:rPr>
                <w:sz w:val="11"/>
                <w:szCs w:val="11"/>
              </w:rPr>
              <w:t> Debriyaj gürültü testinin yapılması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4E42085E" w14:textId="77777777" w:rsidR="009E196F" w:rsidRDefault="009E196F">
            <w:pPr>
              <w:spacing w:after="0"/>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14:paraId="5647DC2F" w14:textId="77777777" w:rsidR="009E196F" w:rsidRDefault="00000000">
            <w:pPr>
              <w:spacing w:after="0"/>
              <w:jc w:val="center"/>
            </w:pPr>
            <w:r>
              <w:rPr>
                <w:b/>
                <w:bCs/>
                <w:color w:val="FF0000"/>
                <w:sz w:val="12"/>
                <w:szCs w:val="12"/>
              </w:rPr>
              <w:t>Kurban Bayramı, 19 Mayıs Atatürkü Anlama Gençlik ve Spor Bayramı</w:t>
            </w: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1DD6CF58"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54DD1565" w14:textId="77777777" w:rsidR="009E196F" w:rsidRDefault="009E196F">
            <w:pPr>
              <w:spacing w:after="0"/>
              <w:jc w:val="center"/>
            </w:pPr>
          </w:p>
        </w:tc>
      </w:tr>
      <w:tr w:rsidR="009E196F" w14:paraId="46B77575" w14:textId="77777777">
        <w:trPr>
          <w:cantSplit/>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22318BEA" w14:textId="77777777" w:rsidR="009E196F" w:rsidRDefault="009E196F"/>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61D158FC" w14:textId="77777777" w:rsidR="009E196F" w:rsidRDefault="00000000">
            <w:pPr>
              <w:spacing w:after="0"/>
              <w:jc w:val="center"/>
            </w:pPr>
            <w:r>
              <w:rPr>
                <w:b/>
                <w:bCs/>
              </w:rPr>
              <w:t>24-28 MAYIS</w:t>
            </w:r>
          </w:p>
        </w:tc>
        <w:tc>
          <w:tcPr>
            <w:tcW w:w="650" w:type="dxa"/>
            <w:tcBorders>
              <w:top w:val="single" w:sz="6" w:space="0" w:color="000000"/>
              <w:left w:val="single" w:sz="6" w:space="0" w:color="000000"/>
              <w:bottom w:val="single" w:sz="6" w:space="0" w:color="000000"/>
              <w:right w:val="single" w:sz="6" w:space="0" w:color="000000"/>
            </w:tcBorders>
            <w:vAlign w:val="center"/>
          </w:tcPr>
          <w:p w14:paraId="374FB89A" w14:textId="2030BCFC"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0869CBDB" w14:textId="77777777" w:rsidR="009E196F" w:rsidRDefault="00000000">
            <w:pPr>
              <w:spacing w:after="0"/>
              <w:jc w:val="center"/>
            </w:pPr>
            <w:r>
              <w:rPr>
                <w:sz w:val="12"/>
                <w:szCs w:val="12"/>
              </w:rPr>
              <w:t>10. ARAÇ SİSTEM TESTLERİ</w:t>
            </w:r>
          </w:p>
        </w:tc>
        <w:tc>
          <w:tcPr>
            <w:tcW w:w="1650" w:type="dxa"/>
            <w:tcBorders>
              <w:top w:val="single" w:sz="6" w:space="0" w:color="000000"/>
              <w:left w:val="single" w:sz="6" w:space="0" w:color="000000"/>
              <w:bottom w:val="single" w:sz="6" w:space="0" w:color="000000"/>
              <w:right w:val="single" w:sz="6" w:space="0" w:color="000000"/>
            </w:tcBorders>
            <w:vAlign w:val="center"/>
          </w:tcPr>
          <w:p w14:paraId="5DBE5737" w14:textId="77777777" w:rsidR="009E196F" w:rsidRDefault="00000000">
            <w:pPr>
              <w:spacing w:after="0"/>
              <w:jc w:val="center"/>
            </w:pPr>
            <w:r>
              <w:rPr>
                <w:sz w:val="12"/>
                <w:szCs w:val="12"/>
              </w:rPr>
              <w:t>4. Vites kutusunun arıza tespiti 5. Şaft ve diferansiyelin arıza tespiti 6. Aksların arıza tespiti 7. Direksiyon sistemlerin arıza tespiti</w:t>
            </w:r>
          </w:p>
        </w:tc>
        <w:tc>
          <w:tcPr>
            <w:tcW w:w="1750" w:type="dxa"/>
            <w:tcBorders>
              <w:top w:val="single" w:sz="6" w:space="0" w:color="000000"/>
              <w:left w:val="single" w:sz="6" w:space="0" w:color="000000"/>
              <w:bottom w:val="single" w:sz="6" w:space="0" w:color="000000"/>
              <w:right w:val="single" w:sz="6" w:space="0" w:color="000000"/>
            </w:tcBorders>
            <w:vAlign w:val="center"/>
          </w:tcPr>
          <w:p w14:paraId="6A24BDD5" w14:textId="77777777" w:rsidR="009E196F" w:rsidRDefault="00000000">
            <w:pPr>
              <w:spacing w:after="0"/>
              <w:jc w:val="center"/>
            </w:pPr>
            <w:r>
              <w:rPr>
                <w:sz w:val="12"/>
                <w:szCs w:val="12"/>
              </w:rPr>
              <w:t>4. Vites kutusunun testlerini yapar. 5. Kardan mili ve diferansiyelin testlerini yapar. 6. Aksların testlerini yapar. 7. Direksiyon sistemlerinin testlerini yapar.                                                                                                                                                                                    ATATÜRK'ün Türk Gençliğine verdiği önemi bilir</w:t>
            </w:r>
          </w:p>
        </w:tc>
        <w:tc>
          <w:tcPr>
            <w:tcW w:w="1950" w:type="dxa"/>
            <w:tcBorders>
              <w:top w:val="single" w:sz="6" w:space="0" w:color="000000"/>
              <w:left w:val="single" w:sz="6" w:space="0" w:color="000000"/>
              <w:bottom w:val="single" w:sz="6" w:space="0" w:color="000000"/>
              <w:right w:val="single" w:sz="6" w:space="0" w:color="000000"/>
            </w:tcBorders>
            <w:vAlign w:val="center"/>
          </w:tcPr>
          <w:p w14:paraId="1E9380F4" w14:textId="77777777" w:rsidR="009E196F" w:rsidRDefault="00000000">
            <w:pPr>
              <w:spacing w:after="0"/>
              <w:jc w:val="center"/>
            </w:pPr>
            <w:r>
              <w:rPr>
                <w:sz w:val="11"/>
                <w:szCs w:val="11"/>
              </w:rPr>
              <w:t xml:space="preserve"> Vites kutusunun arıza tespit cihazı ile kontrol edilmesi sağlanır. </w:t>
            </w:r>
            <w:r>
              <w:rPr>
                <w:sz w:val="11"/>
                <w:szCs w:val="11"/>
              </w:rPr>
              <w:t xml:space="preserve"> Vites değiştirme problemi testinin yapılması sağlanır. </w:t>
            </w:r>
            <w:r>
              <w:rPr>
                <w:sz w:val="11"/>
                <w:szCs w:val="11"/>
              </w:rPr>
              <w:t xml:space="preserve"> Vitese zor geçme testinin yapılması sağlanır. </w:t>
            </w:r>
            <w:r>
              <w:rPr>
                <w:sz w:val="11"/>
                <w:szCs w:val="11"/>
              </w:rPr>
              <w:t xml:space="preserve"> Vitesten atma testinin yapılması sağlanır. </w:t>
            </w:r>
            <w:r>
              <w:rPr>
                <w:sz w:val="11"/>
                <w:szCs w:val="11"/>
              </w:rPr>
              <w:t xml:space="preserve"> Vites kutusu gürültü testinin yapılması sağlanır. </w:t>
            </w:r>
            <w:r>
              <w:rPr>
                <w:sz w:val="11"/>
                <w:szCs w:val="11"/>
              </w:rPr>
              <w:t xml:space="preserve"> Kardan milinin gürültü testinin yapılması sağlanır. </w:t>
            </w:r>
            <w:r>
              <w:rPr>
                <w:sz w:val="11"/>
                <w:szCs w:val="11"/>
              </w:rPr>
              <w:t xml:space="preserve"> Kardan milinin titreşim testinin yapılması sağlanır. </w:t>
            </w:r>
            <w:r>
              <w:rPr>
                <w:sz w:val="11"/>
                <w:szCs w:val="11"/>
              </w:rPr>
              <w:t xml:space="preserve"> Diferansiyelin hareket halindeki gürültü testinin yapılması sağlanır. </w:t>
            </w:r>
            <w:r>
              <w:rPr>
                <w:sz w:val="11"/>
                <w:szCs w:val="11"/>
              </w:rPr>
              <w:t xml:space="preserve"> Diferansiyelin rölanti halindeki gürültü testinin yapılması sağlanır. </w:t>
            </w:r>
            <w:r>
              <w:rPr>
                <w:sz w:val="11"/>
                <w:szCs w:val="11"/>
              </w:rPr>
              <w:t xml:space="preserve"> Diferansiyelin dönüş halindeki gürültü testinin yapılması sağlanır. </w:t>
            </w:r>
            <w:r>
              <w:rPr>
                <w:sz w:val="11"/>
                <w:szCs w:val="11"/>
              </w:rPr>
              <w:t xml:space="preserve"> Aks milinin gürültü testinin yapılması sağlanır. </w:t>
            </w:r>
            <w:r>
              <w:rPr>
                <w:sz w:val="11"/>
                <w:szCs w:val="11"/>
              </w:rPr>
              <w:t xml:space="preserve"> Aks milinin titreşim testinin yapılması sağlanır. </w:t>
            </w:r>
            <w:r>
              <w:rPr>
                <w:sz w:val="11"/>
                <w:szCs w:val="11"/>
              </w:rPr>
              <w:t xml:space="preserve"> Direksiyon sisteminin arıza tespit cihazı ile kontrol edilmesi sağlanır. </w:t>
            </w:r>
            <w:r>
              <w:rPr>
                <w:sz w:val="11"/>
                <w:szCs w:val="11"/>
              </w:rPr>
              <w:t xml:space="preserve"> Direksiyon simidi boşluğu kontrolünün yapılması sağlanır. </w:t>
            </w:r>
            <w:r>
              <w:rPr>
                <w:sz w:val="11"/>
                <w:szCs w:val="11"/>
              </w:rPr>
              <w:t xml:space="preserve"> Direksiyon sisteminin gürültü testinin yapılması sağlanır. </w:t>
            </w:r>
            <w:r>
              <w:rPr>
                <w:sz w:val="11"/>
                <w:szCs w:val="11"/>
              </w:rPr>
              <w:t> Direksiyon efor testinin yapılması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1BC6CBB0" w14:textId="77777777" w:rsidR="009E196F" w:rsidRDefault="00000000">
            <w:pPr>
              <w:spacing w:after="0"/>
              <w:jc w:val="center"/>
            </w:pPr>
            <w:r>
              <w:rPr>
                <w:sz w:val="11"/>
                <w:szCs w:val="11"/>
              </w:rPr>
              <w:t>Gözlem formu, derecelendirme ölçeği ve dereceli puanlama anahtarı gibi ölçme araçlarından uygun olanlar seçilerek kullanılabilir. Bunun yanında öz değerlendirme ve akran değerlendirme formları</w:t>
            </w:r>
          </w:p>
        </w:tc>
        <w:tc>
          <w:tcPr>
            <w:tcW w:w="1450" w:type="dxa"/>
            <w:tcBorders>
              <w:top w:val="single" w:sz="6" w:space="0" w:color="000000"/>
              <w:left w:val="single" w:sz="6" w:space="0" w:color="000000"/>
              <w:bottom w:val="single" w:sz="6" w:space="0" w:color="000000"/>
              <w:right w:val="single" w:sz="6" w:space="0" w:color="000000"/>
            </w:tcBorders>
            <w:vAlign w:val="center"/>
          </w:tcPr>
          <w:p w14:paraId="3480D782" w14:textId="77777777" w:rsidR="009E196F" w:rsidRDefault="00000000">
            <w:pPr>
              <w:spacing w:after="0"/>
              <w:jc w:val="center"/>
            </w:pPr>
            <w:r>
              <w:rPr>
                <w:b/>
                <w:bCs/>
                <w:color w:val="FF0000"/>
                <w:sz w:val="12"/>
                <w:szCs w:val="12"/>
              </w:rPr>
              <w:t>19 Mayıs Atatürk'ü Anma ve Gençlik ve Spor Bayramı</w:t>
            </w: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4DD87563"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041C24AB" w14:textId="77777777" w:rsidR="009E196F" w:rsidRDefault="00000000">
            <w:pPr>
              <w:spacing w:after="0"/>
              <w:jc w:val="center"/>
            </w:pPr>
            <w:r>
              <w:rPr>
                <w:sz w:val="11"/>
                <w:szCs w:val="11"/>
              </w:rPr>
              <w:t>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rsidR="009E196F" w14:paraId="1D543E87" w14:textId="77777777">
        <w:trPr>
          <w:cantSplit/>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0721F255" w14:textId="77777777" w:rsidR="009E196F" w:rsidRDefault="009E196F"/>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3C5A5EC7" w14:textId="77777777" w:rsidR="009E196F" w:rsidRDefault="00000000">
            <w:pPr>
              <w:spacing w:after="0"/>
              <w:jc w:val="center"/>
            </w:pPr>
            <w:r>
              <w:rPr>
                <w:b/>
                <w:bCs/>
              </w:rPr>
              <w:t>31 MAYIS - 4 HAZİRAN</w:t>
            </w:r>
          </w:p>
        </w:tc>
        <w:tc>
          <w:tcPr>
            <w:tcW w:w="650" w:type="dxa"/>
            <w:tcBorders>
              <w:top w:val="single" w:sz="6" w:space="0" w:color="000000"/>
              <w:left w:val="single" w:sz="6" w:space="0" w:color="000000"/>
              <w:bottom w:val="single" w:sz="6" w:space="0" w:color="000000"/>
              <w:right w:val="single" w:sz="6" w:space="0" w:color="000000"/>
            </w:tcBorders>
            <w:vAlign w:val="center"/>
          </w:tcPr>
          <w:p w14:paraId="71F2BF19" w14:textId="7EDBCAC1"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089A14E0" w14:textId="77777777" w:rsidR="009E196F" w:rsidRDefault="00000000">
            <w:pPr>
              <w:spacing w:after="0"/>
              <w:jc w:val="center"/>
            </w:pPr>
            <w:r>
              <w:rPr>
                <w:sz w:val="12"/>
                <w:szCs w:val="12"/>
              </w:rPr>
              <w:t>10. ARAÇ SİSTEM TESTLERİ</w:t>
            </w:r>
          </w:p>
        </w:tc>
        <w:tc>
          <w:tcPr>
            <w:tcW w:w="1650" w:type="dxa"/>
            <w:tcBorders>
              <w:top w:val="single" w:sz="6" w:space="0" w:color="000000"/>
              <w:left w:val="single" w:sz="6" w:space="0" w:color="000000"/>
              <w:bottom w:val="single" w:sz="6" w:space="0" w:color="000000"/>
              <w:right w:val="single" w:sz="6" w:space="0" w:color="000000"/>
            </w:tcBorders>
            <w:vAlign w:val="center"/>
          </w:tcPr>
          <w:p w14:paraId="1A1F9358" w14:textId="77777777" w:rsidR="009E196F" w:rsidRDefault="00000000">
            <w:pPr>
              <w:spacing w:after="0"/>
              <w:jc w:val="center"/>
            </w:pPr>
            <w:r>
              <w:rPr>
                <w:sz w:val="12"/>
                <w:szCs w:val="12"/>
              </w:rPr>
              <w:t>8. Süspansiyon sistemlerinin arıza tespiti 9. Ön düzen ve tekerleklerin arıza tespiti 10. Fren sistemlerinin arıza tespiti</w:t>
            </w:r>
          </w:p>
        </w:tc>
        <w:tc>
          <w:tcPr>
            <w:tcW w:w="1750" w:type="dxa"/>
            <w:tcBorders>
              <w:top w:val="single" w:sz="6" w:space="0" w:color="000000"/>
              <w:left w:val="single" w:sz="6" w:space="0" w:color="000000"/>
              <w:bottom w:val="single" w:sz="6" w:space="0" w:color="000000"/>
              <w:right w:val="single" w:sz="6" w:space="0" w:color="000000"/>
            </w:tcBorders>
            <w:vAlign w:val="center"/>
          </w:tcPr>
          <w:p w14:paraId="486452C3" w14:textId="77777777" w:rsidR="009E196F" w:rsidRDefault="00000000">
            <w:pPr>
              <w:spacing w:after="0"/>
              <w:jc w:val="center"/>
            </w:pPr>
            <w:r>
              <w:rPr>
                <w:sz w:val="12"/>
                <w:szCs w:val="12"/>
              </w:rPr>
              <w:t>8. Süspansiyon sistemlerinin testlerini ve sızıntı kontrolünü yapar. 9. Ön düzen ve tekerleklerin testlerini yapar. 10. Fren sistemlerinin testlerini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4BC7DABB" w14:textId="77777777" w:rsidR="009E196F" w:rsidRDefault="00000000">
            <w:pPr>
              <w:spacing w:after="0"/>
              <w:jc w:val="center"/>
            </w:pPr>
            <w:r>
              <w:rPr>
                <w:sz w:val="11"/>
                <w:szCs w:val="11"/>
              </w:rPr>
              <w:t xml:space="preserve"> Amortisörlerin hareket halindeki gürültü testinin yapılması sağlanır. </w:t>
            </w:r>
            <w:r>
              <w:rPr>
                <w:sz w:val="11"/>
                <w:szCs w:val="11"/>
              </w:rPr>
              <w:t xml:space="preserve"> Amortisörlerin sızıntı kontrollerinin yapılması sağlanır. </w:t>
            </w:r>
            <w:r>
              <w:rPr>
                <w:sz w:val="11"/>
                <w:szCs w:val="11"/>
              </w:rPr>
              <w:t xml:space="preserve"> Ön düzen ayarlarının kontrolünün yapılması sağlanır. </w:t>
            </w:r>
            <w:r>
              <w:rPr>
                <w:sz w:val="11"/>
                <w:szCs w:val="11"/>
              </w:rPr>
              <w:t xml:space="preserve"> Süspansiyon kollarının hareket halindeki gürültü testinin yapılması  </w:t>
            </w:r>
            <w:r>
              <w:rPr>
                <w:sz w:val="11"/>
                <w:szCs w:val="11"/>
              </w:rPr>
              <w:t xml:space="preserve"> Süspansiyon kollarının boşluk kontrolünün yapılması sağlanır. </w:t>
            </w:r>
            <w:r>
              <w:rPr>
                <w:sz w:val="11"/>
                <w:szCs w:val="11"/>
              </w:rPr>
              <w:t xml:space="preserve"> Rotillerin boşluk kontrollerinin yapılması sağlanır. </w:t>
            </w:r>
            <w:r>
              <w:rPr>
                <w:sz w:val="11"/>
                <w:szCs w:val="11"/>
              </w:rPr>
              <w:t xml:space="preserve"> Rotillerin hareket halindeki gürültü testinin yapılması sağlanır. </w:t>
            </w:r>
            <w:r>
              <w:rPr>
                <w:sz w:val="11"/>
                <w:szCs w:val="11"/>
              </w:rPr>
              <w:t xml:space="preserve"> Tekerleklerin hareket halindeki gürültü testinin yapılması sağlanır. </w:t>
            </w:r>
            <w:r>
              <w:rPr>
                <w:sz w:val="11"/>
                <w:szCs w:val="11"/>
              </w:rPr>
              <w:t xml:space="preserve"> Tekerlek aşıntı ölçümlerinin yapılması sağlanır. </w:t>
            </w:r>
            <w:r>
              <w:rPr>
                <w:sz w:val="11"/>
                <w:szCs w:val="11"/>
              </w:rPr>
              <w:t xml:space="preserve"> Tekerleklerin hareket halindeki titreşim testinin yapılması sağlanır. </w:t>
            </w:r>
            <w:r>
              <w:rPr>
                <w:sz w:val="11"/>
                <w:szCs w:val="11"/>
              </w:rPr>
              <w:t xml:space="preserve"> Arıza tespit cihazı ile elektronik kontrollü fren sisteminin kontrollerinin yapılması sağlanır. </w:t>
            </w:r>
            <w:r>
              <w:rPr>
                <w:sz w:val="11"/>
                <w:szCs w:val="11"/>
              </w:rPr>
              <w:t xml:space="preserve"> Elektronik kontrollü fren sisteminde gürültü testinin yapılması sağlanır. </w:t>
            </w:r>
            <w:r>
              <w:rPr>
                <w:sz w:val="11"/>
                <w:szCs w:val="11"/>
              </w:rPr>
              <w:t> Elektronik kontrollü fren sisteminde performans testinin yapılması</w:t>
            </w:r>
          </w:p>
        </w:tc>
        <w:tc>
          <w:tcPr>
            <w:tcW w:w="1700" w:type="dxa"/>
            <w:tcBorders>
              <w:top w:val="single" w:sz="6" w:space="0" w:color="000000"/>
              <w:left w:val="single" w:sz="6" w:space="0" w:color="000000"/>
              <w:bottom w:val="single" w:sz="6" w:space="0" w:color="000000"/>
              <w:right w:val="single" w:sz="6" w:space="0" w:color="000000"/>
            </w:tcBorders>
            <w:vAlign w:val="center"/>
          </w:tcPr>
          <w:p w14:paraId="4D1F143F" w14:textId="77777777" w:rsidR="009E196F" w:rsidRDefault="00000000">
            <w:pPr>
              <w:spacing w:after="0"/>
              <w:jc w:val="center"/>
            </w:pPr>
            <w:r>
              <w:rPr>
                <w:sz w:val="11"/>
                <w:szCs w:val="11"/>
              </w:rPr>
              <w:t>Gözlem formu, derecelendirme ölçeği ve dereceli puanlama anahtarı gibi ölçme araçlarından uygun olanlar seçilerek kullanılabilir. Bunun yanında öz değerlendirme ve akran değerlendirme formları</w:t>
            </w:r>
          </w:p>
        </w:tc>
        <w:tc>
          <w:tcPr>
            <w:tcW w:w="1450" w:type="dxa"/>
            <w:tcBorders>
              <w:top w:val="single" w:sz="6" w:space="0" w:color="000000"/>
              <w:left w:val="single" w:sz="6" w:space="0" w:color="000000"/>
              <w:bottom w:val="single" w:sz="6" w:space="0" w:color="000000"/>
              <w:right w:val="single" w:sz="6" w:space="0" w:color="000000"/>
            </w:tcBorders>
            <w:vAlign w:val="center"/>
          </w:tcPr>
          <w:p w14:paraId="3C588656" w14:textId="77777777" w:rsidR="009E196F" w:rsidRDefault="00000000">
            <w:pPr>
              <w:spacing w:after="0"/>
              <w:jc w:val="center"/>
            </w:pPr>
            <w:r>
              <w:rPr>
                <w:b/>
                <w:bCs/>
                <w:color w:val="FF0000"/>
                <w:sz w:val="12"/>
                <w:szCs w:val="12"/>
              </w:rPr>
              <w:t>İstanbul'un Fethi (29 Mayıs)</w:t>
            </w: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2B2655BA"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78B39B28" w14:textId="77777777" w:rsidR="009E196F" w:rsidRDefault="00000000">
            <w:pPr>
              <w:spacing w:after="0"/>
              <w:jc w:val="center"/>
            </w:pPr>
            <w:r>
              <w:rPr>
                <w:sz w:val="11"/>
                <w:szCs w:val="11"/>
              </w:rPr>
              <w:t>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rsidR="009E196F" w14:paraId="26EDFFC5" w14:textId="77777777">
        <w:trPr>
          <w:cantSplit/>
          <w:jc w:val="center"/>
        </w:trPr>
        <w:tc>
          <w:tcPr>
            <w:tcW w:w="750" w:type="dxa"/>
            <w:vMerge w:val="restart"/>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43EF7139" w14:textId="77777777" w:rsidR="009E196F" w:rsidRDefault="00000000">
            <w:pPr>
              <w:spacing w:after="0"/>
              <w:jc w:val="center"/>
            </w:pPr>
            <w:r>
              <w:rPr>
                <w:b/>
                <w:bCs/>
                <w:sz w:val="22"/>
                <w:szCs w:val="22"/>
              </w:rPr>
              <w:t>HAZIRAN</w:t>
            </w:r>
          </w:p>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53D769AD" w14:textId="77777777" w:rsidR="009E196F" w:rsidRDefault="00000000">
            <w:pPr>
              <w:spacing w:after="0"/>
              <w:jc w:val="center"/>
            </w:pPr>
            <w:r>
              <w:rPr>
                <w:b/>
                <w:bCs/>
              </w:rPr>
              <w:t>7-11 HAZİRAN</w:t>
            </w:r>
          </w:p>
        </w:tc>
        <w:tc>
          <w:tcPr>
            <w:tcW w:w="650" w:type="dxa"/>
            <w:tcBorders>
              <w:top w:val="single" w:sz="6" w:space="0" w:color="000000"/>
              <w:left w:val="single" w:sz="6" w:space="0" w:color="000000"/>
              <w:bottom w:val="single" w:sz="6" w:space="0" w:color="000000"/>
              <w:right w:val="single" w:sz="6" w:space="0" w:color="000000"/>
            </w:tcBorders>
            <w:vAlign w:val="center"/>
          </w:tcPr>
          <w:p w14:paraId="09FE071D" w14:textId="47DFB1C2"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7163A146" w14:textId="77777777" w:rsidR="009E196F" w:rsidRDefault="00000000">
            <w:pPr>
              <w:spacing w:after="0"/>
              <w:jc w:val="center"/>
            </w:pPr>
            <w:r>
              <w:rPr>
                <w:sz w:val="12"/>
                <w:szCs w:val="12"/>
              </w:rPr>
              <w:t>11. PERİYODİK BAKIM</w:t>
            </w:r>
          </w:p>
        </w:tc>
        <w:tc>
          <w:tcPr>
            <w:tcW w:w="1650" w:type="dxa"/>
            <w:tcBorders>
              <w:top w:val="single" w:sz="6" w:space="0" w:color="000000"/>
              <w:left w:val="single" w:sz="6" w:space="0" w:color="000000"/>
              <w:bottom w:val="single" w:sz="6" w:space="0" w:color="000000"/>
              <w:right w:val="single" w:sz="6" w:space="0" w:color="000000"/>
            </w:tcBorders>
            <w:vAlign w:val="center"/>
          </w:tcPr>
          <w:p w14:paraId="162EEE0C" w14:textId="77777777" w:rsidR="009E196F" w:rsidRDefault="00000000">
            <w:pPr>
              <w:spacing w:after="0"/>
              <w:jc w:val="center"/>
            </w:pPr>
            <w:r>
              <w:rPr>
                <w:sz w:val="12"/>
                <w:szCs w:val="12"/>
              </w:rPr>
              <w:t>1. Kavrama sisteminin periyodik bakımı 2.Vites kutusunun periyodik bakımı 3.Otomatik vites kutusunun periyodik bakımı</w:t>
            </w:r>
          </w:p>
        </w:tc>
        <w:tc>
          <w:tcPr>
            <w:tcW w:w="1750" w:type="dxa"/>
            <w:tcBorders>
              <w:top w:val="single" w:sz="6" w:space="0" w:color="000000"/>
              <w:left w:val="single" w:sz="6" w:space="0" w:color="000000"/>
              <w:bottom w:val="single" w:sz="6" w:space="0" w:color="000000"/>
              <w:right w:val="single" w:sz="6" w:space="0" w:color="000000"/>
            </w:tcBorders>
            <w:vAlign w:val="center"/>
          </w:tcPr>
          <w:p w14:paraId="216F0054" w14:textId="77777777" w:rsidR="009E196F" w:rsidRDefault="00000000">
            <w:pPr>
              <w:spacing w:after="0"/>
              <w:jc w:val="center"/>
            </w:pPr>
            <w:r>
              <w:rPr>
                <w:sz w:val="12"/>
                <w:szCs w:val="12"/>
              </w:rPr>
              <w:t>1. Kavrama sisteminin periyodik bakımını yapar. 2. Mekanik vites kutusunun periyodik bakımını yapar. 3. Otomatik vites kutusunun periyodik bakımını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3A6C524F" w14:textId="77777777" w:rsidR="009E196F" w:rsidRDefault="00000000">
            <w:pPr>
              <w:spacing w:after="0"/>
              <w:jc w:val="center"/>
            </w:pPr>
            <w:r>
              <w:rPr>
                <w:sz w:val="11"/>
                <w:szCs w:val="11"/>
              </w:rPr>
              <w:t xml:space="preserve"> Debriyaj hidroliğinin değişiminin yapılması sağlanır. </w:t>
            </w:r>
            <w:r>
              <w:rPr>
                <w:sz w:val="11"/>
                <w:szCs w:val="11"/>
              </w:rPr>
              <w:t xml:space="preserve"> Debriyaj hidroliği siyesi kontrolünün yapılması sağlanır. </w:t>
            </w:r>
            <w:r>
              <w:rPr>
                <w:sz w:val="11"/>
                <w:szCs w:val="11"/>
              </w:rPr>
              <w:t xml:space="preserve"> Mekanik vites kutusu yağı değişiminin yapılması sağlanır. </w:t>
            </w:r>
            <w:r>
              <w:rPr>
                <w:sz w:val="11"/>
                <w:szCs w:val="11"/>
              </w:rPr>
              <w:t xml:space="preserve"> Mekanik vites kutusu yağ seviyesi kontrolünün yapılması sağlanır. </w:t>
            </w:r>
            <w:r>
              <w:rPr>
                <w:sz w:val="11"/>
                <w:szCs w:val="11"/>
              </w:rPr>
              <w:t xml:space="preserve"> Otomatik vites kutusu yağı değişiminin yapılması sağlanır. </w:t>
            </w:r>
            <w:r>
              <w:rPr>
                <w:sz w:val="11"/>
                <w:szCs w:val="11"/>
              </w:rPr>
              <w:t> Otomatik vites kutusu yağ seviyesi kontrolünün yapılması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689E7897" w14:textId="77777777" w:rsidR="009E196F" w:rsidRDefault="00000000">
            <w:pPr>
              <w:spacing w:after="0"/>
              <w:jc w:val="center"/>
            </w:pPr>
            <w:r>
              <w:rPr>
                <w:sz w:val="11"/>
                <w:szCs w:val="11"/>
              </w:rPr>
              <w:t>2. DÖNEM 2. YAZILI SINAVI</w:t>
            </w:r>
          </w:p>
        </w:tc>
        <w:tc>
          <w:tcPr>
            <w:tcW w:w="1450" w:type="dxa"/>
            <w:tcBorders>
              <w:top w:val="single" w:sz="6" w:space="0" w:color="000000"/>
              <w:left w:val="single" w:sz="6" w:space="0" w:color="000000"/>
              <w:bottom w:val="single" w:sz="6" w:space="0" w:color="000000"/>
              <w:right w:val="single" w:sz="6" w:space="0" w:color="000000"/>
            </w:tcBorders>
            <w:vAlign w:val="center"/>
          </w:tcPr>
          <w:p w14:paraId="2285152B" w14:textId="77777777" w:rsidR="009E196F" w:rsidRDefault="00000000">
            <w:pPr>
              <w:spacing w:after="0"/>
              <w:jc w:val="center"/>
            </w:pPr>
            <w:r>
              <w:rPr>
                <w:b/>
                <w:bCs/>
                <w:color w:val="FF0000"/>
                <w:sz w:val="12"/>
                <w:szCs w:val="12"/>
              </w:rPr>
              <w:t>ATATÜRK'ÜN İNKILAPÇILIK İLKESİ</w:t>
            </w: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6689E411"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52FF4B06" w14:textId="77777777" w:rsidR="009E196F" w:rsidRDefault="009E196F">
            <w:pPr>
              <w:spacing w:after="0"/>
              <w:jc w:val="center"/>
            </w:pPr>
          </w:p>
        </w:tc>
      </w:tr>
      <w:tr w:rsidR="009E196F" w14:paraId="36C228FA" w14:textId="77777777">
        <w:trPr>
          <w:cantSplit/>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1379F333" w14:textId="77777777" w:rsidR="009E196F" w:rsidRDefault="009E196F"/>
        </w:tc>
        <w:tc>
          <w:tcPr>
            <w:tcW w:w="800" w:type="dxa"/>
            <w:gridSpan w:val="2"/>
            <w:tcBorders>
              <w:top w:val="single" w:sz="6" w:space="0" w:color="000000"/>
              <w:left w:val="single" w:sz="6" w:space="0" w:color="000000"/>
              <w:bottom w:val="single" w:sz="6" w:space="0" w:color="000000"/>
              <w:right w:val="single" w:sz="6" w:space="0" w:color="000000"/>
            </w:tcBorders>
            <w:vAlign w:val="center"/>
          </w:tcPr>
          <w:p w14:paraId="48739BB5" w14:textId="77777777" w:rsidR="009E196F" w:rsidRDefault="00000000">
            <w:pPr>
              <w:spacing w:after="0"/>
              <w:jc w:val="center"/>
            </w:pPr>
            <w:r>
              <w:rPr>
                <w:b/>
                <w:bCs/>
              </w:rPr>
              <w:t>14-18 HAZİRAN</w:t>
            </w:r>
          </w:p>
        </w:tc>
        <w:tc>
          <w:tcPr>
            <w:tcW w:w="650" w:type="dxa"/>
            <w:tcBorders>
              <w:top w:val="single" w:sz="6" w:space="0" w:color="000000"/>
              <w:left w:val="single" w:sz="6" w:space="0" w:color="000000"/>
              <w:bottom w:val="single" w:sz="6" w:space="0" w:color="000000"/>
              <w:right w:val="single" w:sz="6" w:space="0" w:color="000000"/>
            </w:tcBorders>
            <w:vAlign w:val="center"/>
          </w:tcPr>
          <w:p w14:paraId="162940BA" w14:textId="5756F6D4" w:rsidR="009E196F" w:rsidRDefault="00F0145A">
            <w:pPr>
              <w:spacing w:after="0"/>
              <w:jc w:val="center"/>
            </w:pPr>
            <w:r>
              <w:rPr>
                <w:b/>
                <w:bCs/>
              </w:rPr>
              <w:t>9</w:t>
            </w:r>
          </w:p>
        </w:tc>
        <w:tc>
          <w:tcPr>
            <w:tcW w:w="1400" w:type="dxa"/>
            <w:tcBorders>
              <w:top w:val="single" w:sz="6" w:space="0" w:color="000000"/>
              <w:left w:val="single" w:sz="6" w:space="0" w:color="000000"/>
              <w:bottom w:val="single" w:sz="6" w:space="0" w:color="000000"/>
              <w:right w:val="single" w:sz="6" w:space="0" w:color="000000"/>
            </w:tcBorders>
            <w:vAlign w:val="center"/>
          </w:tcPr>
          <w:p w14:paraId="47A4EE78" w14:textId="77777777" w:rsidR="009E196F" w:rsidRDefault="00000000">
            <w:pPr>
              <w:spacing w:after="0"/>
              <w:jc w:val="center"/>
            </w:pPr>
            <w:r>
              <w:rPr>
                <w:sz w:val="12"/>
                <w:szCs w:val="12"/>
              </w:rPr>
              <w:t>11. PERİYODİK BAKIM</w:t>
            </w:r>
          </w:p>
        </w:tc>
        <w:tc>
          <w:tcPr>
            <w:tcW w:w="1650" w:type="dxa"/>
            <w:tcBorders>
              <w:top w:val="single" w:sz="6" w:space="0" w:color="000000"/>
              <w:left w:val="single" w:sz="6" w:space="0" w:color="000000"/>
              <w:bottom w:val="single" w:sz="6" w:space="0" w:color="000000"/>
              <w:right w:val="single" w:sz="6" w:space="0" w:color="000000"/>
            </w:tcBorders>
            <w:vAlign w:val="center"/>
          </w:tcPr>
          <w:p w14:paraId="1D5D55B3" w14:textId="77777777" w:rsidR="009E196F" w:rsidRDefault="00000000">
            <w:pPr>
              <w:spacing w:after="0"/>
              <w:jc w:val="center"/>
            </w:pPr>
            <w:r>
              <w:rPr>
                <w:sz w:val="12"/>
                <w:szCs w:val="12"/>
              </w:rPr>
              <w:t>4. Şaft ve diferansiyelin periyodik bakımı 5. Aksların periyodik bakımı 6.Direksiyon sistemleri periyodik bakımı 7. Süspansiyon sistemlerinin periyodik bakımı 8.Ön düzen ve tekerleklerin periyodik bakımı 9.Fren sistemlerinin periyodik bakımı</w:t>
            </w:r>
          </w:p>
        </w:tc>
        <w:tc>
          <w:tcPr>
            <w:tcW w:w="1750" w:type="dxa"/>
            <w:tcBorders>
              <w:top w:val="single" w:sz="6" w:space="0" w:color="000000"/>
              <w:left w:val="single" w:sz="6" w:space="0" w:color="000000"/>
              <w:bottom w:val="single" w:sz="6" w:space="0" w:color="000000"/>
              <w:right w:val="single" w:sz="6" w:space="0" w:color="000000"/>
            </w:tcBorders>
            <w:vAlign w:val="center"/>
          </w:tcPr>
          <w:p w14:paraId="20AD8148" w14:textId="77777777" w:rsidR="009E196F" w:rsidRDefault="00000000">
            <w:pPr>
              <w:spacing w:after="0"/>
              <w:jc w:val="center"/>
            </w:pPr>
            <w:r>
              <w:rPr>
                <w:sz w:val="12"/>
                <w:szCs w:val="12"/>
              </w:rPr>
              <w:t>4. Şaft ve diferansiyelin periyodik bakımını yapar. 5. Aksların periyodik bakımını ve kontrolünü yapar. 6. Direksiyon sistemlerinin periyodik bakımını yapar. 7. Süspansiyon sistemlerinin periyodik kontrollerini yapar. 8. Ön düzen ve tekerleklerin periyodik bakımını yapar. 9. Fren sistemlerinin periyodik bakımını yapar.</w:t>
            </w:r>
          </w:p>
        </w:tc>
        <w:tc>
          <w:tcPr>
            <w:tcW w:w="1950" w:type="dxa"/>
            <w:tcBorders>
              <w:top w:val="single" w:sz="6" w:space="0" w:color="000000"/>
              <w:left w:val="single" w:sz="6" w:space="0" w:color="000000"/>
              <w:bottom w:val="single" w:sz="6" w:space="0" w:color="000000"/>
              <w:right w:val="single" w:sz="6" w:space="0" w:color="000000"/>
            </w:tcBorders>
            <w:vAlign w:val="center"/>
          </w:tcPr>
          <w:p w14:paraId="3B45650C" w14:textId="77777777" w:rsidR="009E196F" w:rsidRDefault="00000000">
            <w:pPr>
              <w:spacing w:after="0"/>
              <w:jc w:val="center"/>
            </w:pPr>
            <w:r>
              <w:rPr>
                <w:sz w:val="11"/>
                <w:szCs w:val="11"/>
              </w:rPr>
              <w:t xml:space="preserve"> Diferansiyel yağı değişiminin yapılması sağlanır. </w:t>
            </w:r>
            <w:r>
              <w:rPr>
                <w:sz w:val="11"/>
                <w:szCs w:val="11"/>
              </w:rPr>
              <w:t xml:space="preserve"> Diferansiyel yağı seviyesi kontrolünün yapılması sağlanır. </w:t>
            </w:r>
            <w:r>
              <w:rPr>
                <w:sz w:val="11"/>
                <w:szCs w:val="11"/>
              </w:rPr>
              <w:t xml:space="preserve"> Kardan mili mafsallarının yağlanmasının yapılması sağlanır. </w:t>
            </w:r>
            <w:r>
              <w:rPr>
                <w:sz w:val="11"/>
                <w:szCs w:val="11"/>
              </w:rPr>
              <w:t xml:space="preserve"> Kardan mili mafsallarının boşluk kontrollerinin yapılması sağlanır. </w:t>
            </w:r>
            <w:r>
              <w:rPr>
                <w:sz w:val="11"/>
                <w:szCs w:val="11"/>
              </w:rPr>
              <w:t xml:space="preserve"> Aks körüklerinin görsel kontrolünün yapılması sağlanır. </w:t>
            </w:r>
            <w:r>
              <w:rPr>
                <w:sz w:val="11"/>
                <w:szCs w:val="11"/>
              </w:rPr>
              <w:t xml:space="preserve"> Aks mafsallarının boşluk kontrollerinin yapılması sağlanır. </w:t>
            </w:r>
            <w:r>
              <w:rPr>
                <w:sz w:val="11"/>
                <w:szCs w:val="11"/>
              </w:rPr>
              <w:t xml:space="preserve"> Direksiyon efor performansının kontrolünün yapılması sağlanır. </w:t>
            </w:r>
            <w:r>
              <w:rPr>
                <w:sz w:val="11"/>
                <w:szCs w:val="11"/>
              </w:rPr>
              <w:t xml:space="preserve"> Direksiyon parçalarının boşluk kontrolünün yapılması sağlanır. </w:t>
            </w:r>
            <w:r>
              <w:rPr>
                <w:sz w:val="11"/>
                <w:szCs w:val="11"/>
              </w:rPr>
              <w:t xml:space="preserve"> Amortisörlerin sızıntı kontrollerinin yapılması sağlanır. </w:t>
            </w:r>
            <w:r>
              <w:rPr>
                <w:sz w:val="11"/>
                <w:szCs w:val="11"/>
              </w:rPr>
              <w:t xml:space="preserve"> Amortisörlerin boşluk kontrollerinin yapılması sağlanır. </w:t>
            </w:r>
            <w:r>
              <w:rPr>
                <w:sz w:val="11"/>
                <w:szCs w:val="11"/>
              </w:rPr>
              <w:t xml:space="preserve"> Rotillerin boşluk kontrollerinin yapılması sağlanır. </w:t>
            </w:r>
            <w:r>
              <w:rPr>
                <w:sz w:val="11"/>
                <w:szCs w:val="11"/>
              </w:rPr>
              <w:t xml:space="preserve"> Süspansiyon kollarının boşluk kontrollerinin yapılması sağlanır. </w:t>
            </w:r>
            <w:r>
              <w:rPr>
                <w:sz w:val="11"/>
                <w:szCs w:val="11"/>
              </w:rPr>
              <w:t xml:space="preserve"> Denge çubuğunun boşluk kontrollerinin yapılması sağlanır. </w:t>
            </w:r>
            <w:r>
              <w:rPr>
                <w:sz w:val="11"/>
                <w:szCs w:val="11"/>
              </w:rPr>
              <w:t xml:space="preserve"> Lastik aşıntısı ölçümünün yapılması sağlanır. </w:t>
            </w:r>
            <w:r>
              <w:rPr>
                <w:sz w:val="11"/>
                <w:szCs w:val="11"/>
              </w:rPr>
              <w:t xml:space="preserve"> Lastik hava basınçlarının kontrolünün yapılması sağlanır. </w:t>
            </w:r>
            <w:r>
              <w:rPr>
                <w:sz w:val="11"/>
                <w:szCs w:val="11"/>
              </w:rPr>
              <w:t xml:space="preserve"> Fren hidroliği değişiminin yapılması sağlanır. </w:t>
            </w:r>
            <w:r>
              <w:rPr>
                <w:sz w:val="11"/>
                <w:szCs w:val="11"/>
              </w:rPr>
              <w:t xml:space="preserve"> Fren hidrolik seviyesi kontrolünün yapılması sağlanır. </w:t>
            </w:r>
            <w:r>
              <w:rPr>
                <w:sz w:val="11"/>
                <w:szCs w:val="11"/>
              </w:rPr>
              <w:t xml:space="preserve"> Fren disklerinin ölçülmesi sağlanır. </w:t>
            </w:r>
            <w:r>
              <w:rPr>
                <w:sz w:val="11"/>
                <w:szCs w:val="11"/>
              </w:rPr>
              <w:t xml:space="preserve"> Fren disklerinin eğrilik kontrolünün yapılması sağlanır. </w:t>
            </w:r>
            <w:r>
              <w:rPr>
                <w:sz w:val="11"/>
                <w:szCs w:val="11"/>
              </w:rPr>
              <w:t xml:space="preserve"> Fren balatalarının ve kampanalarının ölçülmesi sağlanır. </w:t>
            </w:r>
            <w:r>
              <w:rPr>
                <w:sz w:val="11"/>
                <w:szCs w:val="11"/>
              </w:rPr>
              <w:t> Fren kampanalarının değişiminin yapılması sağlanır.</w:t>
            </w:r>
          </w:p>
        </w:tc>
        <w:tc>
          <w:tcPr>
            <w:tcW w:w="1700" w:type="dxa"/>
            <w:tcBorders>
              <w:top w:val="single" w:sz="6" w:space="0" w:color="000000"/>
              <w:left w:val="single" w:sz="6" w:space="0" w:color="000000"/>
              <w:bottom w:val="single" w:sz="6" w:space="0" w:color="000000"/>
              <w:right w:val="single" w:sz="6" w:space="0" w:color="000000"/>
            </w:tcBorders>
            <w:vAlign w:val="center"/>
          </w:tcPr>
          <w:p w14:paraId="7042588B" w14:textId="77777777" w:rsidR="009E196F" w:rsidRDefault="00000000">
            <w:pPr>
              <w:spacing w:after="0"/>
              <w:jc w:val="center"/>
            </w:pPr>
            <w:r>
              <w:rPr>
                <w:sz w:val="11"/>
                <w:szCs w:val="11"/>
              </w:rPr>
              <w:t>Gözlem formu, derecelendirme ölçeği ve dereceli puanlama anahtarı gibi ölçme araçlarından uygun olanlar seçilerek kullanılabilir. Bunun yanında öz değerlendirme ve akran değerlendirme formları</w:t>
            </w:r>
          </w:p>
        </w:tc>
        <w:tc>
          <w:tcPr>
            <w:tcW w:w="1450" w:type="dxa"/>
            <w:tcBorders>
              <w:top w:val="single" w:sz="6" w:space="0" w:color="000000"/>
              <w:left w:val="single" w:sz="6" w:space="0" w:color="000000"/>
              <w:bottom w:val="single" w:sz="6" w:space="0" w:color="000000"/>
              <w:right w:val="single" w:sz="6" w:space="0" w:color="000000"/>
            </w:tcBorders>
            <w:vAlign w:val="center"/>
          </w:tcPr>
          <w:p w14:paraId="3C4BCEDF" w14:textId="77777777" w:rsidR="009E196F" w:rsidRDefault="009E196F">
            <w:pPr>
              <w:spacing w:after="0"/>
              <w:jc w:val="center"/>
            </w:pPr>
          </w:p>
        </w:tc>
        <w:tc>
          <w:tcPr>
            <w:tcW w:w="1650" w:type="dxa"/>
            <w:gridSpan w:val="2"/>
            <w:tcBorders>
              <w:top w:val="single" w:sz="6" w:space="0" w:color="000000"/>
              <w:left w:val="single" w:sz="6" w:space="0" w:color="000000"/>
              <w:bottom w:val="single" w:sz="6" w:space="0" w:color="000000"/>
              <w:right w:val="single" w:sz="6" w:space="0" w:color="000000"/>
            </w:tcBorders>
            <w:vAlign w:val="center"/>
          </w:tcPr>
          <w:p w14:paraId="434C1CF3" w14:textId="77777777" w:rsidR="009E196F" w:rsidRDefault="00000000">
            <w:pPr>
              <w:spacing w:after="0"/>
              <w:jc w:val="center"/>
            </w:pPr>
            <w:r>
              <w:rPr>
                <w:sz w:val="11"/>
                <w:szCs w:val="11"/>
              </w:rPr>
              <w:t>Beyin Fırtınası, gözlem, grup çalışması, uygulama,  tartışma,  anlatım, soru-cevap, problem çözme,</w:t>
            </w:r>
          </w:p>
        </w:tc>
        <w:tc>
          <w:tcPr>
            <w:tcW w:w="2050" w:type="dxa"/>
            <w:gridSpan w:val="2"/>
            <w:tcBorders>
              <w:top w:val="single" w:sz="6" w:space="0" w:color="000000"/>
              <w:left w:val="single" w:sz="6" w:space="0" w:color="000000"/>
              <w:bottom w:val="single" w:sz="6" w:space="0" w:color="000000"/>
              <w:right w:val="single" w:sz="6" w:space="0" w:color="000000"/>
            </w:tcBorders>
            <w:vAlign w:val="center"/>
          </w:tcPr>
          <w:p w14:paraId="59FF6B3F" w14:textId="77777777" w:rsidR="009E196F" w:rsidRDefault="009E196F">
            <w:pPr>
              <w:spacing w:after="0"/>
              <w:jc w:val="center"/>
            </w:pPr>
          </w:p>
        </w:tc>
      </w:tr>
      <w:tr w:rsidR="009E196F" w14:paraId="682E9122" w14:textId="77777777">
        <w:trPr>
          <w:cantSplit/>
          <w:trHeight w:val="360"/>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51AAD789" w14:textId="77777777" w:rsidR="009E196F" w:rsidRDefault="009E196F"/>
        </w:tc>
        <w:tc>
          <w:tcPr>
            <w:tcW w:w="800" w:type="dxa"/>
            <w:gridSpan w:val="2"/>
            <w:vMerge w:val="restart"/>
            <w:tcBorders>
              <w:top w:val="single" w:sz="6" w:space="0" w:color="000000"/>
              <w:left w:val="single" w:sz="6" w:space="0" w:color="000000"/>
              <w:bottom w:val="single" w:sz="6" w:space="0" w:color="000000"/>
              <w:right w:val="single" w:sz="6" w:space="0" w:color="000000"/>
            </w:tcBorders>
            <w:vAlign w:val="center"/>
          </w:tcPr>
          <w:p w14:paraId="221B7F02" w14:textId="77777777" w:rsidR="009E196F" w:rsidRDefault="00000000">
            <w:pPr>
              <w:spacing w:after="0"/>
              <w:jc w:val="center"/>
            </w:pPr>
            <w:r>
              <w:rPr>
                <w:b/>
                <w:bCs/>
              </w:rPr>
              <w:t>21-25 HAZİRAN</w:t>
            </w:r>
          </w:p>
        </w:tc>
        <w:tc>
          <w:tcPr>
            <w:tcW w:w="650" w:type="dxa"/>
            <w:vMerge w:val="restart"/>
            <w:tcBorders>
              <w:top w:val="single" w:sz="6" w:space="0" w:color="000000"/>
              <w:left w:val="single" w:sz="6" w:space="0" w:color="000000"/>
              <w:bottom w:val="single" w:sz="6" w:space="0" w:color="000000"/>
              <w:right w:val="single" w:sz="6" w:space="0" w:color="000000"/>
            </w:tcBorders>
            <w:vAlign w:val="center"/>
          </w:tcPr>
          <w:p w14:paraId="13E43A35" w14:textId="6AA53043" w:rsidR="009E196F" w:rsidRDefault="00F0145A">
            <w:pPr>
              <w:spacing w:after="0"/>
              <w:jc w:val="center"/>
            </w:pPr>
            <w:r>
              <w:rPr>
                <w:b/>
                <w:bCs/>
              </w:rPr>
              <w:t>9</w:t>
            </w:r>
          </w:p>
        </w:tc>
        <w:tc>
          <w:tcPr>
            <w:tcW w:w="13600" w:type="dxa"/>
            <w:gridSpan w:val="10"/>
            <w:tcBorders>
              <w:top w:val="single" w:sz="6" w:space="0" w:color="000000"/>
              <w:left w:val="single" w:sz="6" w:space="0" w:color="000000"/>
              <w:bottom w:val="single" w:sz="6" w:space="0" w:color="000000"/>
              <w:right w:val="single" w:sz="6" w:space="0" w:color="000000"/>
            </w:tcBorders>
            <w:shd w:val="clear" w:color="auto" w:fill="F4D06F"/>
            <w:vAlign w:val="center"/>
          </w:tcPr>
          <w:p w14:paraId="3599CBDC" w14:textId="77777777" w:rsidR="009E196F" w:rsidRDefault="00000000">
            <w:pPr>
              <w:spacing w:after="0"/>
              <w:jc w:val="center"/>
            </w:pPr>
            <w:r>
              <w:rPr>
                <w:b/>
                <w:bCs/>
                <w:sz w:val="20"/>
                <w:szCs w:val="20"/>
              </w:rPr>
              <w:t>SOSYAL ETKİNLİK</w:t>
            </w:r>
          </w:p>
        </w:tc>
      </w:tr>
      <w:tr w:rsidR="009E196F" w14:paraId="54535BEF" w14:textId="77777777">
        <w:trPr>
          <w:cantSplit/>
          <w:trHeight w:val="360"/>
          <w:jc w:val="center"/>
        </w:trPr>
        <w:tc>
          <w:tcPr>
            <w:tcW w:w="750" w:type="dxa"/>
            <w:vMerge/>
            <w:tcBorders>
              <w:top w:val="single" w:sz="6" w:space="0" w:color="000000"/>
              <w:left w:val="single" w:sz="6" w:space="0" w:color="000000"/>
              <w:bottom w:val="single" w:sz="6" w:space="0" w:color="000000"/>
              <w:right w:val="single" w:sz="14" w:space="0" w:color="000000"/>
            </w:tcBorders>
            <w:shd w:val="clear" w:color="auto" w:fill="FFFFFF"/>
            <w:textDirection w:val="btLr"/>
            <w:vAlign w:val="center"/>
          </w:tcPr>
          <w:p w14:paraId="5D82B9DD" w14:textId="77777777" w:rsidR="009E196F" w:rsidRDefault="009E196F"/>
        </w:tc>
        <w:tc>
          <w:tcPr>
            <w:tcW w:w="800" w:type="dxa"/>
            <w:gridSpan w:val="2"/>
            <w:vMerge/>
            <w:tcBorders>
              <w:top w:val="single" w:sz="6" w:space="0" w:color="000000"/>
              <w:left w:val="single" w:sz="6" w:space="0" w:color="000000"/>
              <w:bottom w:val="single" w:sz="6" w:space="0" w:color="000000"/>
              <w:right w:val="single" w:sz="6" w:space="0" w:color="000000"/>
            </w:tcBorders>
            <w:vAlign w:val="center"/>
          </w:tcPr>
          <w:p w14:paraId="7B213E6E" w14:textId="77777777" w:rsidR="009E196F" w:rsidRDefault="009E196F"/>
        </w:tc>
        <w:tc>
          <w:tcPr>
            <w:tcW w:w="650" w:type="dxa"/>
            <w:vMerge/>
            <w:tcBorders>
              <w:top w:val="single" w:sz="6" w:space="0" w:color="000000"/>
              <w:left w:val="single" w:sz="6" w:space="0" w:color="000000"/>
              <w:bottom w:val="single" w:sz="6" w:space="0" w:color="000000"/>
              <w:right w:val="single" w:sz="6" w:space="0" w:color="000000"/>
            </w:tcBorders>
            <w:vAlign w:val="center"/>
          </w:tcPr>
          <w:p w14:paraId="4564F86C" w14:textId="77777777" w:rsidR="009E196F" w:rsidRDefault="009E196F"/>
        </w:tc>
        <w:tc>
          <w:tcPr>
            <w:tcW w:w="13600" w:type="dxa"/>
            <w:gridSpan w:val="10"/>
            <w:tcBorders>
              <w:top w:val="single" w:sz="6" w:space="0" w:color="000000"/>
              <w:left w:val="single" w:sz="6" w:space="0" w:color="000000"/>
              <w:bottom w:val="single" w:sz="6" w:space="0" w:color="000000"/>
              <w:right w:val="single" w:sz="6" w:space="0" w:color="000000"/>
            </w:tcBorders>
            <w:shd w:val="clear" w:color="auto" w:fill="C6E0B4"/>
            <w:vAlign w:val="center"/>
          </w:tcPr>
          <w:p w14:paraId="4D9B27D1" w14:textId="77777777" w:rsidR="009E196F" w:rsidRDefault="00000000">
            <w:pPr>
              <w:spacing w:after="0"/>
              <w:jc w:val="center"/>
            </w:pPr>
            <w:r>
              <w:rPr>
                <w:b/>
                <w:bCs/>
                <w:sz w:val="20"/>
                <w:szCs w:val="20"/>
              </w:rPr>
              <w:t>OKUL TEMELLİ PLANLAMA*</w:t>
            </w:r>
          </w:p>
        </w:tc>
      </w:tr>
      <w:tr w:rsidR="009E196F" w14:paraId="7DC6632D" w14:textId="77777777">
        <w:trPr>
          <w:trHeight w:val="2400"/>
          <w:jc w:val="center"/>
        </w:trPr>
        <w:tc>
          <w:tcPr>
            <w:tcW w:w="12400" w:type="dxa"/>
            <w:gridSpan w:val="11"/>
            <w:tcBorders>
              <w:top w:val="single" w:sz="6" w:space="0" w:color="000000"/>
              <w:left w:val="single" w:sz="6" w:space="0" w:color="000000"/>
              <w:bottom w:val="single" w:sz="6" w:space="0" w:color="000000"/>
              <w:right w:val="single" w:sz="6" w:space="0" w:color="000000"/>
            </w:tcBorders>
          </w:tcPr>
          <w:p w14:paraId="1CFAC5F4" w14:textId="77777777" w:rsidR="009E196F" w:rsidRDefault="00000000">
            <w:pPr>
              <w:spacing w:after="0"/>
              <w:jc w:val="center"/>
            </w:pPr>
            <w:r>
              <w:rPr>
                <w:b/>
                <w:bCs/>
              </w:rPr>
              <w:t>Ortak sınavların yapılacağı tarihlerde sınav saati dışındaki derslerde yapılacak tekrar ve kazanım pekiştirme etkinlikleri ders yılı başı zümre öğretmenler kurulu toplantısında kararlaştırılacaktır.</w:t>
            </w:r>
          </w:p>
          <w:p w14:paraId="5B88EB38" w14:textId="77777777" w:rsidR="009E196F" w:rsidRDefault="009E196F"/>
        </w:tc>
        <w:tc>
          <w:tcPr>
            <w:tcW w:w="3400" w:type="dxa"/>
            <w:gridSpan w:val="3"/>
            <w:tcBorders>
              <w:top w:val="single" w:sz="6" w:space="0" w:color="000000"/>
              <w:left w:val="single" w:sz="6" w:space="0" w:color="000000"/>
              <w:bottom w:val="single" w:sz="6" w:space="0" w:color="000000"/>
              <w:right w:val="single" w:sz="6" w:space="0" w:color="000000"/>
            </w:tcBorders>
            <w:vAlign w:val="center"/>
          </w:tcPr>
          <w:p w14:paraId="2EB4AB6C" w14:textId="77777777" w:rsidR="009E196F" w:rsidRDefault="00000000">
            <w:pPr>
              <w:spacing w:after="0"/>
              <w:jc w:val="center"/>
            </w:pPr>
            <w:r>
              <w:rPr>
                <w:b/>
                <w:bCs/>
                <w:sz w:val="22"/>
                <w:szCs w:val="22"/>
              </w:rPr>
              <w:t>UYGUNDUR</w:t>
            </w:r>
          </w:p>
          <w:p w14:paraId="64210D2C" w14:textId="77777777" w:rsidR="009E196F" w:rsidRDefault="00000000">
            <w:pPr>
              <w:spacing w:after="0"/>
              <w:jc w:val="center"/>
            </w:pPr>
            <w:r>
              <w:rPr>
                <w:b/>
                <w:bCs/>
                <w:sz w:val="18"/>
                <w:szCs w:val="18"/>
              </w:rPr>
              <w:t>......./09/2026</w:t>
            </w:r>
          </w:p>
          <w:p w14:paraId="63034100" w14:textId="77777777" w:rsidR="009E196F" w:rsidRDefault="009E196F"/>
          <w:p w14:paraId="0EE18C0C" w14:textId="77777777" w:rsidR="009E196F" w:rsidRDefault="00000000">
            <w:pPr>
              <w:spacing w:after="0"/>
              <w:jc w:val="center"/>
            </w:pPr>
            <w:r>
              <w:rPr>
                <w:b/>
                <w:bCs/>
                <w:sz w:val="18"/>
                <w:szCs w:val="18"/>
              </w:rPr>
              <w:t>Okul Müdürü</w:t>
            </w:r>
          </w:p>
        </w:tc>
      </w:tr>
    </w:tbl>
    <w:p w14:paraId="3ED7A5BE" w14:textId="77777777" w:rsidR="009A0332" w:rsidRDefault="009A0332"/>
    <w:sectPr w:rsidR="009A0332">
      <w:pgSz w:w="16837" w:h="11905" w:orient="landscape"/>
      <w:pgMar w:top="255" w:right="255" w:bottom="255" w:left="25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E196F"/>
    <w:rsid w:val="009A0332"/>
    <w:rsid w:val="009E196F"/>
    <w:rsid w:val="00AA29FF"/>
    <w:rsid w:val="00F01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F7EB1"/>
  <w15:docId w15:val="{8DBACE03-75F9-427B-ADDD-FEBAFFBF6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4"/>
        <w:szCs w:val="14"/>
        <w:lang w:val="en-US" w:eastAsia="tr-T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6485</Words>
  <Characters>36971</Characters>
  <Application>Microsoft Office Word</Application>
  <DocSecurity>0</DocSecurity>
  <Lines>308</Lines>
  <Paragraphs>86</Paragraphs>
  <ScaleCrop>false</ScaleCrop>
  <Manager/>
  <Company/>
  <LinksUpToDate>false</LinksUpToDate>
  <CharactersWithSpaces>43370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Abdullah Yanik</cp:lastModifiedBy>
  <cp:revision>2</cp:revision>
  <dcterms:created xsi:type="dcterms:W3CDTF">2026-08-19T22:01:00Z</dcterms:created>
  <dcterms:modified xsi:type="dcterms:W3CDTF">2026-08-20T13:26:00Z</dcterms:modified>
  <cp:category/>
</cp:coreProperties>
</file>